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4B184" w14:textId="1F83C6A9" w:rsidR="000576B5" w:rsidRPr="00B77882" w:rsidRDefault="000576B5" w:rsidP="00082C14">
      <w:pPr>
        <w:spacing w:after="0" w:line="240" w:lineRule="auto"/>
        <w:jc w:val="center"/>
        <w:rPr>
          <w:rFonts w:cstheme="minorHAnsi"/>
          <w:b/>
          <w:sz w:val="20"/>
          <w:szCs w:val="20"/>
          <w:lang w:val="es-ES"/>
        </w:rPr>
      </w:pPr>
      <w:r w:rsidRPr="00B77882">
        <w:rPr>
          <w:rFonts w:cstheme="minorHAnsi"/>
          <w:b/>
          <w:sz w:val="20"/>
          <w:szCs w:val="20"/>
          <w:lang w:val="es-ES"/>
        </w:rPr>
        <w:t xml:space="preserve">EUROPA MEDITERRÁNEA 2021 – </w:t>
      </w:r>
      <w:r w:rsidR="00C40710" w:rsidRPr="00B77882">
        <w:rPr>
          <w:rFonts w:cstheme="minorHAnsi"/>
          <w:b/>
          <w:sz w:val="20"/>
          <w:szCs w:val="20"/>
          <w:lang w:val="es-ES"/>
        </w:rPr>
        <w:t>MADRID</w:t>
      </w:r>
      <w:r w:rsidRPr="00B77882">
        <w:rPr>
          <w:rFonts w:cstheme="minorHAnsi"/>
          <w:b/>
          <w:sz w:val="20"/>
          <w:szCs w:val="20"/>
          <w:lang w:val="es-ES"/>
        </w:rPr>
        <w:t xml:space="preserve"> A ROMA</w:t>
      </w:r>
    </w:p>
    <w:p w14:paraId="143F7B99" w14:textId="77777777" w:rsidR="006E3799" w:rsidRPr="00B77882" w:rsidRDefault="006E3799" w:rsidP="00082C14">
      <w:pPr>
        <w:spacing w:after="0" w:line="240" w:lineRule="auto"/>
        <w:jc w:val="center"/>
        <w:rPr>
          <w:rFonts w:cstheme="minorHAnsi"/>
          <w:b/>
          <w:sz w:val="20"/>
          <w:szCs w:val="20"/>
          <w:lang w:val="es-ES"/>
        </w:rPr>
      </w:pPr>
    </w:p>
    <w:p w14:paraId="62754BEF" w14:textId="25F1F004" w:rsidR="006E3799" w:rsidRPr="00B77882" w:rsidRDefault="00A91F8D" w:rsidP="00082C14">
      <w:pPr>
        <w:spacing w:after="0" w:line="240" w:lineRule="auto"/>
        <w:jc w:val="center"/>
        <w:rPr>
          <w:rFonts w:cstheme="minorHAnsi"/>
          <w:sz w:val="20"/>
          <w:szCs w:val="20"/>
          <w:lang w:val="es-ES"/>
        </w:rPr>
      </w:pPr>
      <w:r w:rsidRPr="00B77882">
        <w:rPr>
          <w:rFonts w:cstheme="minorHAnsi"/>
          <w:sz w:val="20"/>
          <w:szCs w:val="20"/>
          <w:lang w:val="es-ES"/>
        </w:rPr>
        <w:t>10</w:t>
      </w:r>
      <w:r w:rsidR="006E3799" w:rsidRPr="00B77882">
        <w:rPr>
          <w:rFonts w:cstheme="minorHAnsi"/>
          <w:sz w:val="20"/>
          <w:szCs w:val="20"/>
          <w:lang w:val="es-ES"/>
        </w:rPr>
        <w:t xml:space="preserve"> </w:t>
      </w:r>
      <w:r w:rsidR="009122B5" w:rsidRPr="00B77882">
        <w:rPr>
          <w:rFonts w:cstheme="minorHAnsi"/>
          <w:sz w:val="20"/>
          <w:szCs w:val="20"/>
          <w:lang w:val="es-ES"/>
        </w:rPr>
        <w:t>días</w:t>
      </w:r>
      <w:r w:rsidR="006E3799" w:rsidRPr="00B77882">
        <w:rPr>
          <w:rFonts w:cstheme="minorHAnsi"/>
          <w:sz w:val="20"/>
          <w:szCs w:val="20"/>
          <w:lang w:val="es-ES"/>
        </w:rPr>
        <w:t xml:space="preserve"> de </w:t>
      </w:r>
      <w:r w:rsidR="00BB7925" w:rsidRPr="00B77882">
        <w:rPr>
          <w:rFonts w:cstheme="minorHAnsi"/>
          <w:sz w:val="20"/>
          <w:szCs w:val="20"/>
          <w:lang w:val="es-ES"/>
        </w:rPr>
        <w:t>viaje</w:t>
      </w:r>
      <w:r w:rsidR="006E3799" w:rsidRPr="00B77882">
        <w:rPr>
          <w:rFonts w:cstheme="minorHAnsi"/>
          <w:sz w:val="20"/>
          <w:szCs w:val="20"/>
          <w:lang w:val="es-ES"/>
        </w:rPr>
        <w:t xml:space="preserve"> </w:t>
      </w:r>
      <w:r w:rsidR="00BB7925" w:rsidRPr="00B77882">
        <w:rPr>
          <w:rFonts w:cstheme="minorHAnsi"/>
          <w:sz w:val="20"/>
          <w:szCs w:val="20"/>
          <w:lang w:val="es-ES"/>
        </w:rPr>
        <w:t>con</w:t>
      </w:r>
      <w:r w:rsidR="006E3799" w:rsidRPr="00B77882">
        <w:rPr>
          <w:rFonts w:cstheme="minorHAnsi"/>
          <w:sz w:val="20"/>
          <w:szCs w:val="20"/>
          <w:lang w:val="es-ES"/>
        </w:rPr>
        <w:t xml:space="preserve"> </w:t>
      </w:r>
      <w:r w:rsidR="00BB7925" w:rsidRPr="00B77882">
        <w:rPr>
          <w:rFonts w:cstheme="minorHAnsi"/>
          <w:sz w:val="20"/>
          <w:szCs w:val="20"/>
          <w:lang w:val="es-ES"/>
        </w:rPr>
        <w:t>desayuno</w:t>
      </w:r>
    </w:p>
    <w:p w14:paraId="48EF083C" w14:textId="77777777" w:rsidR="006E3799" w:rsidRPr="00B77882" w:rsidRDefault="006E3799" w:rsidP="00082C14">
      <w:pPr>
        <w:spacing w:after="0" w:line="240" w:lineRule="auto"/>
        <w:jc w:val="center"/>
        <w:rPr>
          <w:rFonts w:cstheme="minorHAnsi"/>
          <w:b/>
          <w:sz w:val="20"/>
          <w:szCs w:val="20"/>
          <w:lang w:val="es-ES"/>
        </w:rPr>
      </w:pPr>
    </w:p>
    <w:p w14:paraId="151BBBAB" w14:textId="78668478" w:rsidR="006E3799" w:rsidRPr="00B77882" w:rsidRDefault="006E3799" w:rsidP="00082C14">
      <w:pPr>
        <w:spacing w:after="0" w:line="240" w:lineRule="auto"/>
        <w:jc w:val="center"/>
        <w:rPr>
          <w:rFonts w:eastAsia="Times New Roman" w:cstheme="minorHAnsi"/>
          <w:caps/>
          <w:sz w:val="20"/>
          <w:szCs w:val="20"/>
          <w:lang w:val="es-ES_tradnl" w:eastAsia="pt-PT"/>
        </w:rPr>
      </w:pPr>
      <w:r w:rsidRPr="00B77882">
        <w:rPr>
          <w:rFonts w:eastAsia="Times New Roman" w:cstheme="minorHAnsi"/>
          <w:b/>
          <w:sz w:val="20"/>
          <w:szCs w:val="20"/>
          <w:lang w:val="es-ES_tradnl" w:eastAsia="pt-PT"/>
        </w:rPr>
        <w:t>Visitando:</w:t>
      </w:r>
      <w:r w:rsidRPr="00B77882">
        <w:rPr>
          <w:rFonts w:eastAsia="Times New Roman" w:cstheme="minorHAnsi"/>
          <w:sz w:val="20"/>
          <w:szCs w:val="20"/>
          <w:lang w:val="es-ES_tradnl" w:eastAsia="pt-PT"/>
        </w:rPr>
        <w:t xml:space="preserve"> </w:t>
      </w:r>
      <w:r w:rsidR="00C97DA7" w:rsidRPr="00B77882">
        <w:rPr>
          <w:rFonts w:eastAsia="Times New Roman" w:cstheme="minorHAnsi"/>
          <w:sz w:val="20"/>
          <w:szCs w:val="20"/>
          <w:lang w:val="es-ES_tradnl" w:eastAsia="pt-PT"/>
        </w:rPr>
        <w:t>Madrid</w:t>
      </w:r>
      <w:r w:rsidRPr="00B77882">
        <w:rPr>
          <w:rFonts w:eastAsia="Times New Roman" w:cstheme="minorHAnsi"/>
          <w:sz w:val="20"/>
          <w:szCs w:val="20"/>
          <w:lang w:val="es-ES_tradnl" w:eastAsia="pt-PT"/>
        </w:rPr>
        <w:t>,</w:t>
      </w:r>
      <w:r w:rsidRPr="00B77882">
        <w:rPr>
          <w:rFonts w:cstheme="minorHAnsi"/>
          <w:sz w:val="20"/>
          <w:szCs w:val="20"/>
          <w:lang w:val="es-ES_tradnl"/>
        </w:rPr>
        <w:t xml:space="preserve"> Zaragoza, </w:t>
      </w:r>
      <w:r w:rsidRPr="00B77882">
        <w:rPr>
          <w:rFonts w:eastAsia="Times New Roman" w:cstheme="minorHAnsi"/>
          <w:sz w:val="20"/>
          <w:szCs w:val="20"/>
          <w:lang w:val="es-ES_tradnl" w:eastAsia="pt-PT"/>
        </w:rPr>
        <w:t>Barcelona,</w:t>
      </w:r>
      <w:r w:rsidRPr="00B77882">
        <w:rPr>
          <w:rFonts w:cstheme="minorHAnsi"/>
          <w:sz w:val="20"/>
          <w:szCs w:val="20"/>
          <w:lang w:val="es-ES_tradnl"/>
        </w:rPr>
        <w:t xml:space="preserve"> Cannes, </w:t>
      </w:r>
      <w:r w:rsidRPr="00B77882">
        <w:rPr>
          <w:rFonts w:eastAsia="Times New Roman" w:cstheme="minorHAnsi"/>
          <w:sz w:val="20"/>
          <w:szCs w:val="20"/>
          <w:lang w:val="es-ES_tradnl" w:eastAsia="pt-PT"/>
        </w:rPr>
        <w:t>Nice,</w:t>
      </w:r>
      <w:r w:rsidRPr="00B77882">
        <w:rPr>
          <w:rFonts w:cstheme="minorHAnsi"/>
          <w:sz w:val="20"/>
          <w:szCs w:val="20"/>
          <w:lang w:val="es-ES_tradnl"/>
        </w:rPr>
        <w:t xml:space="preserve"> </w:t>
      </w:r>
      <w:r w:rsidR="00E55A5E" w:rsidRPr="00B77882">
        <w:rPr>
          <w:rFonts w:eastAsia="Times New Roman" w:cstheme="minorHAnsi"/>
          <w:sz w:val="20"/>
          <w:szCs w:val="20"/>
          <w:lang w:val="es-ES_tradnl" w:eastAsia="pt-PT"/>
        </w:rPr>
        <w:t>Mónaco</w:t>
      </w:r>
      <w:r w:rsidRPr="00B77882">
        <w:rPr>
          <w:rFonts w:eastAsia="Times New Roman" w:cstheme="minorHAnsi"/>
          <w:sz w:val="20"/>
          <w:szCs w:val="20"/>
          <w:lang w:val="es-ES_tradnl" w:eastAsia="pt-PT"/>
        </w:rPr>
        <w:t xml:space="preserve">, </w:t>
      </w:r>
      <w:r w:rsidR="00E55A5E" w:rsidRPr="00B77882">
        <w:rPr>
          <w:rFonts w:eastAsia="Times New Roman" w:cstheme="minorHAnsi"/>
          <w:sz w:val="20"/>
          <w:szCs w:val="20"/>
          <w:lang w:val="es-ES_tradnl" w:eastAsia="pt-PT"/>
        </w:rPr>
        <w:t>Génova</w:t>
      </w:r>
      <w:r w:rsidRPr="00B77882">
        <w:rPr>
          <w:rFonts w:eastAsia="Times New Roman" w:cstheme="minorHAnsi"/>
          <w:sz w:val="20"/>
          <w:szCs w:val="20"/>
          <w:lang w:val="es-ES_tradnl" w:eastAsia="pt-PT"/>
        </w:rPr>
        <w:t>,</w:t>
      </w:r>
      <w:r w:rsidRPr="00B77882">
        <w:rPr>
          <w:rFonts w:cstheme="minorHAnsi"/>
          <w:sz w:val="20"/>
          <w:szCs w:val="20"/>
          <w:lang w:val="es-ES_tradnl"/>
        </w:rPr>
        <w:t xml:space="preserve"> </w:t>
      </w:r>
      <w:r w:rsidR="000576B5" w:rsidRPr="00B77882">
        <w:rPr>
          <w:rFonts w:eastAsia="Times New Roman" w:cstheme="minorHAnsi"/>
          <w:sz w:val="20"/>
          <w:szCs w:val="20"/>
          <w:lang w:val="es-ES_tradnl" w:eastAsia="pt-PT"/>
        </w:rPr>
        <w:t>Pisa y</w:t>
      </w:r>
      <w:r w:rsidRPr="00B77882">
        <w:rPr>
          <w:rFonts w:cstheme="minorHAnsi"/>
          <w:sz w:val="20"/>
          <w:szCs w:val="20"/>
          <w:lang w:val="es-ES_tradnl"/>
        </w:rPr>
        <w:t xml:space="preserve"> </w:t>
      </w:r>
      <w:r w:rsidRPr="00B77882">
        <w:rPr>
          <w:rFonts w:eastAsia="Times New Roman" w:cstheme="minorHAnsi"/>
          <w:sz w:val="20"/>
          <w:szCs w:val="20"/>
          <w:lang w:val="es-ES_tradnl" w:eastAsia="pt-PT"/>
        </w:rPr>
        <w:t>Roma</w:t>
      </w:r>
    </w:p>
    <w:p w14:paraId="63FB48BD" w14:textId="77777777" w:rsidR="006E3799" w:rsidRPr="00B77882" w:rsidRDefault="006E3799" w:rsidP="00082C14">
      <w:pPr>
        <w:spacing w:after="0" w:line="240" w:lineRule="auto"/>
        <w:jc w:val="both"/>
        <w:rPr>
          <w:rFonts w:eastAsia="Times New Roman" w:cstheme="minorHAnsi"/>
          <w:caps/>
          <w:sz w:val="20"/>
          <w:szCs w:val="20"/>
          <w:lang w:val="es-ES_tradnl" w:eastAsia="pt-PT"/>
        </w:rPr>
      </w:pPr>
    </w:p>
    <w:p w14:paraId="34A9C137" w14:textId="77777777" w:rsidR="006E3799" w:rsidRPr="00B77882" w:rsidRDefault="006E3799" w:rsidP="00082C14">
      <w:pPr>
        <w:pStyle w:val="SemEspaamento"/>
        <w:jc w:val="both"/>
        <w:rPr>
          <w:rFonts w:cstheme="minorHAnsi"/>
          <w:sz w:val="20"/>
          <w:szCs w:val="20"/>
          <w:lang w:val="es-ES_tradnl"/>
        </w:rPr>
      </w:pPr>
    </w:p>
    <w:p w14:paraId="3FA066FA" w14:textId="2B3C2643" w:rsidR="006E3799" w:rsidRPr="00B77882" w:rsidRDefault="00BB7925" w:rsidP="00082C14">
      <w:pPr>
        <w:pStyle w:val="SemEspaamento"/>
        <w:jc w:val="both"/>
        <w:rPr>
          <w:rFonts w:cstheme="minorHAnsi"/>
          <w:b/>
          <w:sz w:val="20"/>
          <w:szCs w:val="20"/>
          <w:lang w:val="es-ES"/>
        </w:rPr>
      </w:pPr>
      <w:r w:rsidRPr="00B77882">
        <w:rPr>
          <w:rFonts w:cstheme="minorHAnsi"/>
          <w:b/>
          <w:sz w:val="20"/>
          <w:szCs w:val="20"/>
          <w:lang w:val="es-ES"/>
        </w:rPr>
        <w:t>HOTELES</w:t>
      </w:r>
      <w:r w:rsidR="00B77882">
        <w:rPr>
          <w:rFonts w:cstheme="minorHAnsi"/>
          <w:b/>
          <w:sz w:val="20"/>
          <w:szCs w:val="20"/>
          <w:lang w:val="es-ES"/>
        </w:rPr>
        <w:t xml:space="preserve"> </w:t>
      </w:r>
      <w:r w:rsidR="006E3799" w:rsidRPr="00B77882">
        <w:rPr>
          <w:rFonts w:cstheme="minorHAnsi"/>
          <w:b/>
          <w:sz w:val="20"/>
          <w:szCs w:val="20"/>
          <w:lang w:val="es-ES"/>
        </w:rPr>
        <w:t xml:space="preserve">DE 4 </w:t>
      </w:r>
      <w:r w:rsidRPr="00B77882">
        <w:rPr>
          <w:rFonts w:cstheme="minorHAnsi"/>
          <w:b/>
          <w:sz w:val="20"/>
          <w:szCs w:val="20"/>
          <w:lang w:val="es-ES"/>
        </w:rPr>
        <w:t>ESTRELLAS</w:t>
      </w:r>
    </w:p>
    <w:p w14:paraId="079B65DB" w14:textId="77777777" w:rsidR="006E3799" w:rsidRPr="00B77882" w:rsidRDefault="006E3799" w:rsidP="00082C14">
      <w:pPr>
        <w:spacing w:after="0" w:line="240" w:lineRule="auto"/>
        <w:jc w:val="both"/>
        <w:rPr>
          <w:rFonts w:eastAsia="Times New Roman" w:cstheme="minorHAnsi"/>
          <w:b/>
          <w:sz w:val="20"/>
          <w:szCs w:val="20"/>
          <w:lang w:val="es-ES" w:eastAsia="pt-PT"/>
        </w:rPr>
      </w:pPr>
    </w:p>
    <w:p w14:paraId="6F9F3EA6" w14:textId="77777777" w:rsidR="006E3799" w:rsidRPr="00F543C5" w:rsidRDefault="00BB7925" w:rsidP="00082C14">
      <w:pPr>
        <w:spacing w:after="0" w:line="240" w:lineRule="auto"/>
        <w:jc w:val="both"/>
        <w:rPr>
          <w:rFonts w:eastAsia="Times New Roman" w:cstheme="minorHAnsi"/>
          <w:b/>
          <w:sz w:val="20"/>
          <w:szCs w:val="20"/>
          <w:u w:val="single"/>
          <w:lang w:val="es-ES" w:eastAsia="pt-PT"/>
        </w:rPr>
      </w:pPr>
      <w:r w:rsidRPr="00F543C5">
        <w:rPr>
          <w:rFonts w:eastAsia="Times New Roman" w:cstheme="minorHAnsi"/>
          <w:b/>
          <w:sz w:val="20"/>
          <w:szCs w:val="20"/>
          <w:u w:val="single"/>
          <w:lang w:val="es-ES" w:eastAsia="pt-PT"/>
        </w:rPr>
        <w:t>SALIDAS</w:t>
      </w:r>
    </w:p>
    <w:p w14:paraId="4B335A12" w14:textId="0BA7636E" w:rsidR="006E3799" w:rsidRPr="00F543C5" w:rsidRDefault="006E3799" w:rsidP="00082C14">
      <w:pPr>
        <w:spacing w:after="0" w:line="240" w:lineRule="auto"/>
        <w:jc w:val="both"/>
        <w:rPr>
          <w:rFonts w:cstheme="minorHAnsi"/>
          <w:sz w:val="20"/>
          <w:szCs w:val="20"/>
          <w:lang w:val="es-ES"/>
        </w:rPr>
      </w:pPr>
    </w:p>
    <w:p w14:paraId="2F9E1F2C" w14:textId="24F72558" w:rsidR="00F76065" w:rsidRPr="00F543C5" w:rsidRDefault="00F76065" w:rsidP="00082C14">
      <w:pPr>
        <w:spacing w:after="0" w:line="240" w:lineRule="auto"/>
        <w:jc w:val="both"/>
        <w:rPr>
          <w:rFonts w:cstheme="minorHAnsi"/>
          <w:b/>
          <w:sz w:val="20"/>
          <w:szCs w:val="20"/>
          <w:lang w:val="es-ES"/>
        </w:rPr>
      </w:pPr>
      <w:r w:rsidRPr="00F543C5">
        <w:rPr>
          <w:rFonts w:cstheme="minorHAnsi"/>
          <w:b/>
          <w:sz w:val="20"/>
          <w:szCs w:val="20"/>
          <w:lang w:val="es-ES"/>
        </w:rPr>
        <w:t>2021</w:t>
      </w:r>
    </w:p>
    <w:p w14:paraId="71E26971" w14:textId="6F0E888C" w:rsidR="00F76065" w:rsidRPr="00F543C5" w:rsidRDefault="00F76065" w:rsidP="00F76065">
      <w:pPr>
        <w:pStyle w:val="SemEspaamento"/>
        <w:rPr>
          <w:rFonts w:cstheme="minorHAnsi"/>
          <w:sz w:val="20"/>
          <w:szCs w:val="20"/>
          <w:lang w:val="es-ES"/>
        </w:rPr>
      </w:pPr>
      <w:r w:rsidRPr="00F543C5">
        <w:rPr>
          <w:rFonts w:cstheme="minorHAnsi"/>
          <w:sz w:val="20"/>
          <w:szCs w:val="20"/>
          <w:lang w:val="es-ES"/>
        </w:rPr>
        <w:t>Julio</w:t>
      </w:r>
      <w:r w:rsidR="00B77882" w:rsidRPr="00F543C5">
        <w:rPr>
          <w:rFonts w:cstheme="minorHAnsi"/>
          <w:sz w:val="20"/>
          <w:szCs w:val="20"/>
          <w:lang w:val="es-ES"/>
        </w:rPr>
        <w:t xml:space="preserve"> </w:t>
      </w:r>
      <w:r w:rsidR="00B77882" w:rsidRPr="00F543C5">
        <w:rPr>
          <w:rFonts w:cstheme="minorHAnsi"/>
          <w:sz w:val="20"/>
          <w:szCs w:val="20"/>
          <w:lang w:val="es-ES"/>
        </w:rPr>
        <w:tab/>
      </w:r>
      <w:r w:rsidR="00B77882" w:rsidRPr="00F543C5">
        <w:rPr>
          <w:rFonts w:cstheme="minorHAnsi"/>
          <w:sz w:val="20"/>
          <w:szCs w:val="20"/>
          <w:lang w:val="es-ES"/>
        </w:rPr>
        <w:tab/>
      </w:r>
      <w:r w:rsidRPr="00F543C5">
        <w:rPr>
          <w:rFonts w:cstheme="minorHAnsi"/>
          <w:sz w:val="20"/>
          <w:szCs w:val="20"/>
          <w:lang w:val="es-ES"/>
        </w:rPr>
        <w:t>10</w:t>
      </w:r>
      <w:r w:rsidR="00B77882" w:rsidRPr="00F543C5">
        <w:rPr>
          <w:rFonts w:cstheme="minorHAnsi"/>
          <w:sz w:val="20"/>
          <w:szCs w:val="20"/>
          <w:lang w:val="es-ES"/>
        </w:rPr>
        <w:t>,</w:t>
      </w:r>
      <w:r w:rsidRPr="00F543C5">
        <w:rPr>
          <w:rFonts w:cstheme="minorHAnsi"/>
          <w:sz w:val="20"/>
          <w:szCs w:val="20"/>
          <w:lang w:val="es-ES"/>
        </w:rPr>
        <w:t xml:space="preserve"> 24</w:t>
      </w:r>
    </w:p>
    <w:p w14:paraId="15F402B9" w14:textId="65D0D451" w:rsidR="00F76065" w:rsidRPr="00F543C5" w:rsidRDefault="00F76065" w:rsidP="00F76065">
      <w:pPr>
        <w:pStyle w:val="SemEspaamento"/>
        <w:rPr>
          <w:rFonts w:cstheme="minorHAnsi"/>
          <w:sz w:val="20"/>
          <w:szCs w:val="20"/>
          <w:lang w:val="es-ES"/>
        </w:rPr>
      </w:pPr>
      <w:r w:rsidRPr="00F543C5">
        <w:rPr>
          <w:rFonts w:cstheme="minorHAnsi"/>
          <w:sz w:val="20"/>
          <w:szCs w:val="20"/>
          <w:lang w:val="es-ES"/>
        </w:rPr>
        <w:t xml:space="preserve">Agosto </w:t>
      </w:r>
      <w:r w:rsidR="00B77882" w:rsidRPr="00F543C5">
        <w:rPr>
          <w:rFonts w:cstheme="minorHAnsi"/>
          <w:sz w:val="20"/>
          <w:szCs w:val="20"/>
          <w:lang w:val="es-ES"/>
        </w:rPr>
        <w:tab/>
      </w:r>
      <w:r w:rsidR="00B77882" w:rsidRPr="00F543C5">
        <w:rPr>
          <w:rFonts w:cstheme="minorHAnsi"/>
          <w:sz w:val="20"/>
          <w:szCs w:val="20"/>
          <w:lang w:val="es-ES"/>
        </w:rPr>
        <w:tab/>
      </w:r>
      <w:r w:rsidRPr="00F543C5">
        <w:rPr>
          <w:rFonts w:cstheme="minorHAnsi"/>
          <w:sz w:val="20"/>
          <w:szCs w:val="20"/>
          <w:lang w:val="es-ES"/>
        </w:rPr>
        <w:t>14</w:t>
      </w:r>
      <w:r w:rsidR="00B77882" w:rsidRPr="00F543C5">
        <w:rPr>
          <w:rFonts w:cstheme="minorHAnsi"/>
          <w:sz w:val="20"/>
          <w:szCs w:val="20"/>
          <w:lang w:val="es-ES"/>
        </w:rPr>
        <w:t>,</w:t>
      </w:r>
      <w:r w:rsidRPr="00F543C5">
        <w:rPr>
          <w:rFonts w:cstheme="minorHAnsi"/>
          <w:sz w:val="20"/>
          <w:szCs w:val="20"/>
          <w:lang w:val="es-ES"/>
        </w:rPr>
        <w:t xml:space="preserve"> 28</w:t>
      </w:r>
    </w:p>
    <w:p w14:paraId="4D19319F" w14:textId="643E4A4A" w:rsidR="00F76065" w:rsidRPr="00B77882" w:rsidRDefault="00F76065" w:rsidP="00F76065">
      <w:pPr>
        <w:pStyle w:val="SemEspaamento"/>
        <w:rPr>
          <w:rFonts w:cstheme="minorHAnsi"/>
          <w:sz w:val="20"/>
          <w:szCs w:val="20"/>
          <w:lang w:val="es-ES"/>
        </w:rPr>
      </w:pPr>
      <w:r w:rsidRPr="00B77882">
        <w:rPr>
          <w:rFonts w:cstheme="minorHAnsi"/>
          <w:sz w:val="20"/>
          <w:szCs w:val="20"/>
          <w:lang w:val="es-ES"/>
        </w:rPr>
        <w:t>Septiembre</w:t>
      </w:r>
      <w:r w:rsidR="00B77882">
        <w:rPr>
          <w:rFonts w:cstheme="minorHAnsi"/>
          <w:sz w:val="20"/>
          <w:szCs w:val="20"/>
          <w:lang w:val="es-ES"/>
        </w:rPr>
        <w:tab/>
      </w:r>
      <w:r w:rsidRPr="00B77882">
        <w:rPr>
          <w:rFonts w:cstheme="minorHAnsi"/>
          <w:sz w:val="20"/>
          <w:szCs w:val="20"/>
          <w:lang w:val="es-ES"/>
        </w:rPr>
        <w:t>11</w:t>
      </w:r>
      <w:r w:rsidR="00B77882">
        <w:rPr>
          <w:rFonts w:cstheme="minorHAnsi"/>
          <w:sz w:val="20"/>
          <w:szCs w:val="20"/>
          <w:lang w:val="es-ES"/>
        </w:rPr>
        <w:t>,</w:t>
      </w:r>
      <w:r w:rsidRPr="00B77882">
        <w:rPr>
          <w:rFonts w:cstheme="minorHAnsi"/>
          <w:sz w:val="20"/>
          <w:szCs w:val="20"/>
          <w:lang w:val="es-ES"/>
        </w:rPr>
        <w:t xml:space="preserve"> 25</w:t>
      </w:r>
    </w:p>
    <w:p w14:paraId="5A91865D" w14:textId="5F66B6F8" w:rsidR="00F76065" w:rsidRPr="00B77882" w:rsidRDefault="00F76065" w:rsidP="00F76065">
      <w:pPr>
        <w:pStyle w:val="SemEspaamento"/>
        <w:rPr>
          <w:rFonts w:cstheme="minorHAnsi"/>
          <w:sz w:val="20"/>
          <w:szCs w:val="20"/>
          <w:lang w:val="es-ES"/>
        </w:rPr>
      </w:pPr>
      <w:r w:rsidRPr="00B77882">
        <w:rPr>
          <w:rFonts w:cstheme="minorHAnsi"/>
          <w:sz w:val="20"/>
          <w:szCs w:val="20"/>
          <w:lang w:val="es-ES"/>
        </w:rPr>
        <w:t>Octubre</w:t>
      </w:r>
      <w:r w:rsidR="00B77882">
        <w:rPr>
          <w:rFonts w:cstheme="minorHAnsi"/>
          <w:sz w:val="20"/>
          <w:szCs w:val="20"/>
          <w:lang w:val="es-ES"/>
        </w:rPr>
        <w:tab/>
      </w:r>
      <w:r w:rsidR="00B77882">
        <w:rPr>
          <w:rFonts w:cstheme="minorHAnsi"/>
          <w:sz w:val="20"/>
          <w:szCs w:val="20"/>
          <w:lang w:val="es-ES"/>
        </w:rPr>
        <w:tab/>
      </w:r>
      <w:r w:rsidRPr="00B77882">
        <w:rPr>
          <w:rFonts w:cstheme="minorHAnsi"/>
          <w:sz w:val="20"/>
          <w:szCs w:val="20"/>
          <w:lang w:val="es-ES"/>
        </w:rPr>
        <w:t>9</w:t>
      </w:r>
      <w:r w:rsidR="00B77882">
        <w:rPr>
          <w:rFonts w:cstheme="minorHAnsi"/>
          <w:sz w:val="20"/>
          <w:szCs w:val="20"/>
          <w:lang w:val="es-ES"/>
        </w:rPr>
        <w:t>,</w:t>
      </w:r>
      <w:r w:rsidRPr="00B77882">
        <w:rPr>
          <w:rFonts w:cstheme="minorHAnsi"/>
          <w:sz w:val="20"/>
          <w:szCs w:val="20"/>
          <w:lang w:val="es-ES"/>
        </w:rPr>
        <w:t xml:space="preserve"> 23</w:t>
      </w:r>
    </w:p>
    <w:p w14:paraId="1BDC8351" w14:textId="68050198" w:rsidR="00F76065" w:rsidRPr="00B77882" w:rsidRDefault="00F76065" w:rsidP="00F76065">
      <w:pPr>
        <w:pStyle w:val="SemEspaamento"/>
        <w:rPr>
          <w:rFonts w:cstheme="minorHAnsi"/>
          <w:sz w:val="20"/>
          <w:szCs w:val="20"/>
          <w:lang w:val="es-ES"/>
        </w:rPr>
      </w:pPr>
      <w:r w:rsidRPr="00B77882">
        <w:rPr>
          <w:rFonts w:cstheme="minorHAnsi"/>
          <w:sz w:val="20"/>
          <w:szCs w:val="20"/>
          <w:lang w:val="es-ES"/>
        </w:rPr>
        <w:t>Noviembre</w:t>
      </w:r>
      <w:r w:rsidR="00B77882">
        <w:rPr>
          <w:rFonts w:cstheme="minorHAnsi"/>
          <w:sz w:val="20"/>
          <w:szCs w:val="20"/>
          <w:lang w:val="es-ES"/>
        </w:rPr>
        <w:tab/>
      </w:r>
      <w:r w:rsidRPr="00B77882">
        <w:rPr>
          <w:rFonts w:cstheme="minorHAnsi"/>
          <w:sz w:val="20"/>
          <w:szCs w:val="20"/>
          <w:lang w:val="es-ES"/>
        </w:rPr>
        <w:t>13</w:t>
      </w:r>
    </w:p>
    <w:p w14:paraId="75A6729E" w14:textId="7A4A0257" w:rsidR="00F76065" w:rsidRPr="00B77882" w:rsidRDefault="00F76065" w:rsidP="00F76065">
      <w:pPr>
        <w:pStyle w:val="SemEspaamento"/>
        <w:rPr>
          <w:rFonts w:cstheme="minorHAnsi"/>
          <w:sz w:val="20"/>
          <w:szCs w:val="20"/>
          <w:lang w:val="es-ES"/>
        </w:rPr>
      </w:pPr>
      <w:r w:rsidRPr="00B77882">
        <w:rPr>
          <w:rFonts w:cstheme="minorHAnsi"/>
          <w:sz w:val="20"/>
          <w:szCs w:val="20"/>
          <w:lang w:val="es-ES"/>
        </w:rPr>
        <w:t>Diciembre</w:t>
      </w:r>
      <w:r w:rsidR="00B77882">
        <w:rPr>
          <w:rFonts w:cstheme="minorHAnsi"/>
          <w:sz w:val="20"/>
          <w:szCs w:val="20"/>
          <w:lang w:val="es-ES"/>
        </w:rPr>
        <w:tab/>
      </w:r>
      <w:r w:rsidRPr="00B77882">
        <w:rPr>
          <w:rFonts w:cstheme="minorHAnsi"/>
          <w:sz w:val="20"/>
          <w:szCs w:val="20"/>
          <w:lang w:val="es-ES"/>
        </w:rPr>
        <w:t>25</w:t>
      </w:r>
    </w:p>
    <w:p w14:paraId="66D305B3" w14:textId="488E9B2A" w:rsidR="00F76065" w:rsidRPr="00B77882" w:rsidRDefault="00F76065" w:rsidP="00F76065">
      <w:pPr>
        <w:pStyle w:val="SemEspaamento"/>
        <w:rPr>
          <w:rFonts w:cstheme="minorHAnsi"/>
          <w:sz w:val="20"/>
          <w:szCs w:val="20"/>
          <w:lang w:val="es-ES"/>
        </w:rPr>
      </w:pPr>
    </w:p>
    <w:p w14:paraId="21E36CC2" w14:textId="2CC9B3F3" w:rsidR="00F76065" w:rsidRPr="00B77882" w:rsidRDefault="00F76065" w:rsidP="00F76065">
      <w:pPr>
        <w:pStyle w:val="SemEspaamento"/>
        <w:rPr>
          <w:rFonts w:cstheme="minorHAnsi"/>
          <w:b/>
          <w:sz w:val="20"/>
          <w:szCs w:val="20"/>
          <w:lang w:val="es-ES"/>
        </w:rPr>
      </w:pPr>
      <w:r w:rsidRPr="00B77882">
        <w:rPr>
          <w:rFonts w:cstheme="minorHAnsi"/>
          <w:b/>
          <w:sz w:val="20"/>
          <w:szCs w:val="20"/>
          <w:lang w:val="es-ES"/>
        </w:rPr>
        <w:t>2022</w:t>
      </w:r>
    </w:p>
    <w:p w14:paraId="0D882072" w14:textId="49061D7C" w:rsidR="00F76065" w:rsidRPr="00B77882" w:rsidRDefault="00F76065" w:rsidP="00F76065">
      <w:pPr>
        <w:pStyle w:val="SemEspaamento"/>
        <w:rPr>
          <w:rFonts w:cstheme="minorHAnsi"/>
          <w:sz w:val="20"/>
          <w:szCs w:val="20"/>
          <w:lang w:val="es-ES"/>
        </w:rPr>
      </w:pPr>
      <w:r w:rsidRPr="00B77882">
        <w:rPr>
          <w:rFonts w:cstheme="minorHAnsi"/>
          <w:sz w:val="20"/>
          <w:szCs w:val="20"/>
          <w:lang w:val="es-ES"/>
        </w:rPr>
        <w:t>Enero</w:t>
      </w:r>
      <w:r w:rsidR="00B77882">
        <w:rPr>
          <w:rFonts w:cstheme="minorHAnsi"/>
          <w:sz w:val="20"/>
          <w:szCs w:val="20"/>
          <w:lang w:val="es-ES"/>
        </w:rPr>
        <w:tab/>
      </w:r>
      <w:r w:rsidR="00B77882">
        <w:rPr>
          <w:rFonts w:cstheme="minorHAnsi"/>
          <w:sz w:val="20"/>
          <w:szCs w:val="20"/>
          <w:lang w:val="es-ES"/>
        </w:rPr>
        <w:tab/>
      </w:r>
      <w:r w:rsidRPr="00B77882">
        <w:rPr>
          <w:rFonts w:cstheme="minorHAnsi"/>
          <w:sz w:val="20"/>
          <w:szCs w:val="20"/>
          <w:lang w:val="es-ES"/>
        </w:rPr>
        <w:t>22</w:t>
      </w:r>
    </w:p>
    <w:p w14:paraId="3A51716F" w14:textId="711C1796" w:rsidR="00F76065" w:rsidRPr="00B77882" w:rsidRDefault="00F76065" w:rsidP="00F76065">
      <w:pPr>
        <w:pStyle w:val="SemEspaamento"/>
        <w:rPr>
          <w:rFonts w:cstheme="minorHAnsi"/>
          <w:sz w:val="20"/>
          <w:szCs w:val="20"/>
          <w:lang w:val="es-ES"/>
        </w:rPr>
      </w:pPr>
      <w:r w:rsidRPr="00B77882">
        <w:rPr>
          <w:rFonts w:cstheme="minorHAnsi"/>
          <w:sz w:val="20"/>
          <w:szCs w:val="20"/>
          <w:lang w:val="es-ES"/>
        </w:rPr>
        <w:t>Febrero</w:t>
      </w:r>
      <w:r w:rsidR="00B77882">
        <w:rPr>
          <w:rFonts w:cstheme="minorHAnsi"/>
          <w:sz w:val="20"/>
          <w:szCs w:val="20"/>
          <w:lang w:val="es-ES"/>
        </w:rPr>
        <w:tab/>
      </w:r>
      <w:r w:rsidR="00B77882">
        <w:rPr>
          <w:rFonts w:cstheme="minorHAnsi"/>
          <w:sz w:val="20"/>
          <w:szCs w:val="20"/>
          <w:lang w:val="es-ES"/>
        </w:rPr>
        <w:tab/>
      </w:r>
      <w:r w:rsidRPr="00B77882">
        <w:rPr>
          <w:rFonts w:cstheme="minorHAnsi"/>
          <w:sz w:val="20"/>
          <w:szCs w:val="20"/>
          <w:lang w:val="es-ES"/>
        </w:rPr>
        <w:t>19</w:t>
      </w:r>
    </w:p>
    <w:p w14:paraId="617975C1" w14:textId="1AB946FB" w:rsidR="00F76065" w:rsidRPr="00B77882" w:rsidRDefault="00F76065" w:rsidP="00F76065">
      <w:pPr>
        <w:pStyle w:val="SemEspaamento"/>
        <w:rPr>
          <w:rFonts w:cstheme="minorHAnsi"/>
          <w:sz w:val="20"/>
          <w:szCs w:val="20"/>
          <w:lang w:val="es-ES"/>
        </w:rPr>
      </w:pPr>
      <w:r w:rsidRPr="00B77882">
        <w:rPr>
          <w:rFonts w:cstheme="minorHAnsi"/>
          <w:sz w:val="20"/>
          <w:szCs w:val="20"/>
          <w:lang w:val="es-ES"/>
        </w:rPr>
        <w:t>Marzo</w:t>
      </w:r>
      <w:r w:rsidR="00B77882">
        <w:rPr>
          <w:rFonts w:cstheme="minorHAnsi"/>
          <w:sz w:val="20"/>
          <w:szCs w:val="20"/>
          <w:lang w:val="es-ES"/>
        </w:rPr>
        <w:tab/>
      </w:r>
      <w:r w:rsidR="00B77882">
        <w:rPr>
          <w:rFonts w:cstheme="minorHAnsi"/>
          <w:sz w:val="20"/>
          <w:szCs w:val="20"/>
          <w:lang w:val="es-ES"/>
        </w:rPr>
        <w:tab/>
      </w:r>
      <w:r w:rsidRPr="00B77882">
        <w:rPr>
          <w:rFonts w:cstheme="minorHAnsi"/>
          <w:sz w:val="20"/>
          <w:szCs w:val="20"/>
          <w:lang w:val="es-ES"/>
        </w:rPr>
        <w:t>26</w:t>
      </w:r>
    </w:p>
    <w:p w14:paraId="4498E111" w14:textId="77777777" w:rsidR="00A656AA" w:rsidRPr="00B77882" w:rsidRDefault="00A656AA" w:rsidP="00082C14">
      <w:pPr>
        <w:pStyle w:val="SemEspaamento"/>
        <w:jc w:val="both"/>
        <w:rPr>
          <w:rFonts w:cstheme="minorHAnsi"/>
          <w:sz w:val="20"/>
          <w:szCs w:val="20"/>
          <w:lang w:val="es-ES"/>
        </w:rPr>
      </w:pPr>
    </w:p>
    <w:p w14:paraId="570DEAD2" w14:textId="77777777" w:rsidR="00A656AA" w:rsidRPr="00B77882" w:rsidRDefault="00A656AA" w:rsidP="00082C14">
      <w:pPr>
        <w:pStyle w:val="SemEspaamento"/>
        <w:jc w:val="both"/>
        <w:rPr>
          <w:rFonts w:cstheme="minorHAnsi"/>
          <w:sz w:val="20"/>
          <w:szCs w:val="20"/>
          <w:lang w:val="es-ES_tradnl"/>
        </w:rPr>
      </w:pPr>
    </w:p>
    <w:p w14:paraId="0E93DCF9" w14:textId="59194BA1" w:rsidR="006E3799" w:rsidRPr="00B77882" w:rsidRDefault="00B77882" w:rsidP="00082C14">
      <w:pPr>
        <w:pStyle w:val="SemEspaamento"/>
        <w:jc w:val="both"/>
        <w:rPr>
          <w:rFonts w:eastAsia="Times New Roman" w:cstheme="minorHAnsi"/>
          <w:b/>
          <w:caps/>
          <w:sz w:val="20"/>
          <w:szCs w:val="20"/>
          <w:lang w:val="es-ES_tradnl" w:eastAsia="pt-PT"/>
        </w:rPr>
      </w:pPr>
      <w:r w:rsidRPr="00B77882">
        <w:rPr>
          <w:rFonts w:cstheme="minorHAnsi"/>
          <w:b/>
          <w:sz w:val="20"/>
          <w:szCs w:val="20"/>
          <w:lang w:val="es-ES_tradnl"/>
        </w:rPr>
        <w:t>Itinerario</w:t>
      </w:r>
    </w:p>
    <w:p w14:paraId="59910789" w14:textId="77777777" w:rsidR="009B2228" w:rsidRPr="00B77882" w:rsidRDefault="009B2228" w:rsidP="00082C14">
      <w:pPr>
        <w:spacing w:after="0" w:line="240" w:lineRule="auto"/>
        <w:jc w:val="both"/>
        <w:rPr>
          <w:rFonts w:cstheme="minorHAnsi"/>
          <w:sz w:val="20"/>
          <w:szCs w:val="20"/>
          <w:lang w:val="es-ES_tradnl"/>
        </w:rPr>
      </w:pPr>
    </w:p>
    <w:p w14:paraId="13E8981A" w14:textId="77777777" w:rsidR="00A91F8D" w:rsidRPr="00B77882" w:rsidRDefault="00A91F8D" w:rsidP="00082C14">
      <w:pPr>
        <w:spacing w:after="0"/>
        <w:jc w:val="both"/>
        <w:outlineLvl w:val="1"/>
        <w:rPr>
          <w:rFonts w:eastAsia="Times New Roman" w:cstheme="minorHAnsi"/>
          <w:b/>
          <w:bCs/>
          <w:kern w:val="36"/>
          <w:sz w:val="20"/>
          <w:szCs w:val="20"/>
          <w:lang w:val="es-ES" w:eastAsia="pt-PT"/>
        </w:rPr>
      </w:pPr>
      <w:r w:rsidRPr="00B77882">
        <w:rPr>
          <w:rFonts w:eastAsia="Times New Roman" w:cstheme="minorHAnsi"/>
          <w:b/>
          <w:bCs/>
          <w:kern w:val="36"/>
          <w:sz w:val="20"/>
          <w:szCs w:val="20"/>
          <w:lang w:val="es-ES" w:eastAsia="pt-PT"/>
        </w:rPr>
        <w:t>Día 1 - Llegada a Madrid</w:t>
      </w:r>
    </w:p>
    <w:p w14:paraId="5D1FD929" w14:textId="77777777" w:rsidR="00A91F8D" w:rsidRPr="00B77882" w:rsidRDefault="00A91F8D" w:rsidP="00082C14">
      <w:pPr>
        <w:spacing w:after="0" w:line="240" w:lineRule="auto"/>
        <w:jc w:val="both"/>
        <w:rPr>
          <w:rFonts w:cstheme="minorHAnsi"/>
          <w:sz w:val="20"/>
          <w:szCs w:val="20"/>
          <w:lang w:val="es-ES"/>
        </w:rPr>
      </w:pPr>
      <w:r w:rsidRPr="00B77882">
        <w:rPr>
          <w:rFonts w:cstheme="minorHAnsi"/>
          <w:sz w:val="20"/>
          <w:szCs w:val="20"/>
          <w:lang w:val="es-ES"/>
        </w:rPr>
        <w:t>Llegada al aeropuerto de Madrid y traslado al hotel. Tiempo libre para los primeros contactos con la capital española. Hospedaje.</w:t>
      </w:r>
    </w:p>
    <w:p w14:paraId="29DAF12F" w14:textId="77777777" w:rsidR="00A91F8D" w:rsidRPr="00B77882" w:rsidRDefault="00A91F8D" w:rsidP="00082C14">
      <w:pPr>
        <w:spacing w:after="0" w:line="240" w:lineRule="auto"/>
        <w:jc w:val="both"/>
        <w:rPr>
          <w:rFonts w:cstheme="minorHAnsi"/>
          <w:sz w:val="20"/>
          <w:szCs w:val="20"/>
          <w:lang w:val="es-ES"/>
        </w:rPr>
      </w:pPr>
      <w:r w:rsidRPr="00B77882">
        <w:rPr>
          <w:rFonts w:cstheme="minorHAnsi"/>
          <w:b/>
          <w:sz w:val="20"/>
          <w:szCs w:val="20"/>
          <w:lang w:val="es-ES"/>
        </w:rPr>
        <w:t>Nota</w:t>
      </w:r>
      <w:r w:rsidRPr="00B77882">
        <w:rPr>
          <w:rFonts w:cstheme="minorHAnsi"/>
          <w:sz w:val="20"/>
          <w:szCs w:val="20"/>
          <w:lang w:val="es-ES"/>
        </w:rPr>
        <w:t xml:space="preserve"> - Durante nuestra estadía en Madrid, se realizarán los siguientes tours opcionales:</w:t>
      </w:r>
    </w:p>
    <w:p w14:paraId="4F635225" w14:textId="77777777" w:rsidR="00A91F8D" w:rsidRPr="00B77882" w:rsidRDefault="00A91F8D" w:rsidP="00082C14">
      <w:pPr>
        <w:spacing w:after="0" w:line="240" w:lineRule="auto"/>
        <w:jc w:val="both"/>
        <w:rPr>
          <w:rFonts w:cstheme="minorHAnsi"/>
          <w:sz w:val="20"/>
          <w:szCs w:val="20"/>
          <w:lang w:val="es-ES"/>
        </w:rPr>
      </w:pPr>
      <w:r w:rsidRPr="00B77882">
        <w:rPr>
          <w:rFonts w:cstheme="minorHAnsi"/>
          <w:sz w:val="20"/>
          <w:szCs w:val="20"/>
          <w:lang w:val="es-ES"/>
        </w:rPr>
        <w:t>1) Espectáculo de flamenco con cena;</w:t>
      </w:r>
    </w:p>
    <w:p w14:paraId="30532684" w14:textId="77777777" w:rsidR="00A91F8D" w:rsidRPr="00B77882" w:rsidRDefault="00A91F8D" w:rsidP="00082C14">
      <w:pPr>
        <w:spacing w:after="0" w:line="240" w:lineRule="auto"/>
        <w:jc w:val="both"/>
        <w:rPr>
          <w:rFonts w:cstheme="minorHAnsi"/>
          <w:sz w:val="20"/>
          <w:szCs w:val="20"/>
          <w:lang w:val="es-ES"/>
        </w:rPr>
      </w:pPr>
      <w:r w:rsidRPr="00B77882">
        <w:rPr>
          <w:rFonts w:cstheme="minorHAnsi"/>
          <w:sz w:val="20"/>
          <w:szCs w:val="20"/>
          <w:lang w:val="es-ES"/>
        </w:rPr>
        <w:t>2) Excursión a la ciudad fortificada de Toledo, la antigua capital de España.</w:t>
      </w:r>
    </w:p>
    <w:p w14:paraId="00F95DF7" w14:textId="77777777" w:rsidR="00A91F8D" w:rsidRPr="00B77882" w:rsidRDefault="00A91F8D" w:rsidP="00082C14">
      <w:pPr>
        <w:spacing w:after="0" w:line="240" w:lineRule="auto"/>
        <w:jc w:val="both"/>
        <w:rPr>
          <w:rFonts w:cstheme="minorHAnsi"/>
          <w:sz w:val="20"/>
          <w:szCs w:val="20"/>
          <w:lang w:val="es-ES"/>
        </w:rPr>
      </w:pPr>
      <w:r w:rsidRPr="00B77882">
        <w:rPr>
          <w:rFonts w:cstheme="minorHAnsi"/>
          <w:sz w:val="20"/>
          <w:szCs w:val="20"/>
          <w:lang w:val="es-ES"/>
        </w:rPr>
        <w:t>Para obtener más información, consulte el listado de opciones de viaje y su Guía Abreu.</w:t>
      </w:r>
    </w:p>
    <w:p w14:paraId="79966F32" w14:textId="77777777" w:rsidR="00A91F8D" w:rsidRPr="00B77882" w:rsidRDefault="00A91F8D" w:rsidP="00082C14">
      <w:pPr>
        <w:spacing w:after="0" w:line="240" w:lineRule="auto"/>
        <w:jc w:val="both"/>
        <w:rPr>
          <w:rFonts w:cstheme="minorHAnsi"/>
          <w:sz w:val="20"/>
          <w:szCs w:val="20"/>
          <w:lang w:val="es-ES"/>
        </w:rPr>
      </w:pPr>
    </w:p>
    <w:p w14:paraId="1B34C049" w14:textId="77777777" w:rsidR="00A91F8D" w:rsidRPr="00B77882" w:rsidRDefault="00A91F8D" w:rsidP="00082C14">
      <w:pPr>
        <w:spacing w:after="0" w:line="240" w:lineRule="auto"/>
        <w:jc w:val="both"/>
        <w:rPr>
          <w:rFonts w:cstheme="minorHAnsi"/>
          <w:b/>
          <w:sz w:val="20"/>
          <w:szCs w:val="20"/>
          <w:lang w:val="es-ES"/>
        </w:rPr>
      </w:pPr>
      <w:r w:rsidRPr="00B77882">
        <w:rPr>
          <w:rFonts w:cstheme="minorHAnsi"/>
          <w:b/>
          <w:sz w:val="20"/>
          <w:szCs w:val="20"/>
          <w:lang w:val="es-ES"/>
        </w:rPr>
        <w:t>Día 2 - Madrid</w:t>
      </w:r>
    </w:p>
    <w:p w14:paraId="51C17DEB" w14:textId="77777777" w:rsidR="00A91F8D" w:rsidRPr="00B77882" w:rsidRDefault="00A91F8D" w:rsidP="00082C14">
      <w:pPr>
        <w:spacing w:after="0" w:line="240" w:lineRule="auto"/>
        <w:jc w:val="both"/>
        <w:rPr>
          <w:rFonts w:cstheme="minorHAnsi"/>
          <w:sz w:val="20"/>
          <w:szCs w:val="20"/>
          <w:lang w:val="es-ES"/>
        </w:rPr>
      </w:pPr>
      <w:r w:rsidRPr="00B77882">
        <w:rPr>
          <w:rFonts w:cstheme="minorHAnsi"/>
          <w:sz w:val="20"/>
          <w:szCs w:val="20"/>
          <w:lang w:val="es-ES"/>
        </w:rPr>
        <w:t>Alojamiento y desayuno. Visita panorámica guiada de Madrid, tarde y noche libres. Hable con su guía y participe en nuestras propuestas.</w:t>
      </w:r>
    </w:p>
    <w:p w14:paraId="07089291" w14:textId="77777777" w:rsidR="00A91F8D" w:rsidRPr="00B77882" w:rsidRDefault="00A91F8D" w:rsidP="00082C14">
      <w:pPr>
        <w:spacing w:after="0" w:line="240" w:lineRule="auto"/>
        <w:jc w:val="both"/>
        <w:rPr>
          <w:rFonts w:cstheme="minorHAnsi"/>
          <w:sz w:val="20"/>
          <w:szCs w:val="20"/>
          <w:lang w:val="es-ES"/>
        </w:rPr>
      </w:pPr>
    </w:p>
    <w:p w14:paraId="6EEB7141" w14:textId="77777777" w:rsidR="00A91F8D" w:rsidRPr="00B77882" w:rsidRDefault="00A91F8D" w:rsidP="00082C14">
      <w:pPr>
        <w:spacing w:after="0" w:line="240" w:lineRule="auto"/>
        <w:jc w:val="both"/>
        <w:rPr>
          <w:rFonts w:cstheme="minorHAnsi"/>
          <w:b/>
          <w:sz w:val="20"/>
          <w:szCs w:val="20"/>
          <w:lang w:val="es-ES"/>
        </w:rPr>
      </w:pPr>
      <w:r w:rsidRPr="00B77882">
        <w:rPr>
          <w:rFonts w:cstheme="minorHAnsi"/>
          <w:b/>
          <w:sz w:val="20"/>
          <w:szCs w:val="20"/>
          <w:lang w:val="es-ES"/>
        </w:rPr>
        <w:t>Día 3 - Madrid&gt; Zaragoza&gt; Barcelona</w:t>
      </w:r>
    </w:p>
    <w:p w14:paraId="5964CDBD" w14:textId="77777777" w:rsidR="00A91F8D" w:rsidRPr="00B77882" w:rsidRDefault="00A91F8D" w:rsidP="00082C14">
      <w:pPr>
        <w:spacing w:after="0" w:line="240" w:lineRule="auto"/>
        <w:jc w:val="both"/>
        <w:rPr>
          <w:rFonts w:cstheme="minorHAnsi"/>
          <w:sz w:val="20"/>
          <w:szCs w:val="20"/>
          <w:lang w:val="es-ES"/>
        </w:rPr>
      </w:pPr>
      <w:r w:rsidRPr="00B77882">
        <w:rPr>
          <w:rFonts w:cstheme="minorHAnsi"/>
          <w:sz w:val="20"/>
          <w:szCs w:val="20"/>
          <w:lang w:val="es-ES"/>
        </w:rPr>
        <w:t>Después del desayuno, salida hacia Zaragoza, la antigua capital del reino de Aragón. Tiempo libre para visitar la famosa Basílica de la Virgen del Pilar. Almuerzo libre. Por la tarde, continuación del viaje hacia Cataluña. Llegada a Barcelona, ​​</w:t>
      </w:r>
      <w:proofErr w:type="spellStart"/>
      <w:r w:rsidRPr="00B77882">
        <w:rPr>
          <w:rFonts w:cstheme="minorHAnsi"/>
          <w:sz w:val="20"/>
          <w:szCs w:val="20"/>
          <w:lang w:val="es-ES"/>
        </w:rPr>
        <w:t>check</w:t>
      </w:r>
      <w:proofErr w:type="spellEnd"/>
      <w:r w:rsidRPr="00B77882">
        <w:rPr>
          <w:rFonts w:cstheme="minorHAnsi"/>
          <w:sz w:val="20"/>
          <w:szCs w:val="20"/>
          <w:lang w:val="es-ES"/>
        </w:rPr>
        <w:t>-in en el hotel y alojamiento.</w:t>
      </w:r>
    </w:p>
    <w:p w14:paraId="0B35A0B5" w14:textId="77777777" w:rsidR="00A91F8D" w:rsidRPr="00B77882" w:rsidRDefault="00A91F8D" w:rsidP="00082C14">
      <w:pPr>
        <w:spacing w:after="0" w:line="240" w:lineRule="auto"/>
        <w:jc w:val="both"/>
        <w:rPr>
          <w:rFonts w:cstheme="minorHAnsi"/>
          <w:sz w:val="20"/>
          <w:szCs w:val="20"/>
          <w:lang w:val="es-ES"/>
        </w:rPr>
      </w:pPr>
      <w:r w:rsidRPr="00B77882">
        <w:rPr>
          <w:rFonts w:cstheme="minorHAnsi"/>
          <w:b/>
          <w:sz w:val="20"/>
          <w:szCs w:val="20"/>
          <w:lang w:val="es-ES"/>
        </w:rPr>
        <w:t>Nota</w:t>
      </w:r>
      <w:r w:rsidRPr="00B77882">
        <w:rPr>
          <w:rFonts w:cstheme="minorHAnsi"/>
          <w:sz w:val="20"/>
          <w:szCs w:val="20"/>
          <w:lang w:val="es-ES"/>
        </w:rPr>
        <w:t xml:space="preserve"> - Durante nuestra estadía en Barcelona, ​​se realizará el siguiente tour opcional:</w:t>
      </w:r>
    </w:p>
    <w:p w14:paraId="2362F973" w14:textId="77777777" w:rsidR="00A91F8D" w:rsidRPr="00B77882" w:rsidRDefault="00A91F8D" w:rsidP="00082C14">
      <w:pPr>
        <w:spacing w:after="0" w:line="240" w:lineRule="auto"/>
        <w:jc w:val="both"/>
        <w:rPr>
          <w:rFonts w:cstheme="minorHAnsi"/>
          <w:sz w:val="20"/>
          <w:szCs w:val="20"/>
          <w:lang w:val="es-ES"/>
        </w:rPr>
      </w:pPr>
      <w:r w:rsidRPr="00B77882">
        <w:rPr>
          <w:rFonts w:cstheme="minorHAnsi"/>
          <w:sz w:val="20"/>
          <w:szCs w:val="20"/>
          <w:lang w:val="es-ES"/>
        </w:rPr>
        <w:t>1) Montserrat (visita al Santuario de la Virgen Negra, patrona de Cataluña);</w:t>
      </w:r>
    </w:p>
    <w:p w14:paraId="27088560" w14:textId="77777777" w:rsidR="00A91F8D" w:rsidRPr="00B77882" w:rsidRDefault="00A91F8D" w:rsidP="00082C14">
      <w:pPr>
        <w:spacing w:after="0" w:line="240" w:lineRule="auto"/>
        <w:jc w:val="both"/>
        <w:rPr>
          <w:rFonts w:cstheme="minorHAnsi"/>
          <w:b/>
          <w:sz w:val="20"/>
          <w:szCs w:val="20"/>
          <w:lang w:val="es-ES"/>
        </w:rPr>
      </w:pPr>
    </w:p>
    <w:p w14:paraId="0CF16A20" w14:textId="77777777" w:rsidR="00A91F8D" w:rsidRPr="00B77882" w:rsidRDefault="00A91F8D" w:rsidP="00082C14">
      <w:pPr>
        <w:spacing w:after="0" w:line="240" w:lineRule="auto"/>
        <w:jc w:val="both"/>
        <w:rPr>
          <w:rFonts w:cstheme="minorHAnsi"/>
          <w:b/>
          <w:sz w:val="20"/>
          <w:szCs w:val="20"/>
          <w:lang w:val="es-ES"/>
        </w:rPr>
      </w:pPr>
      <w:r w:rsidRPr="00B77882">
        <w:rPr>
          <w:rFonts w:cstheme="minorHAnsi"/>
          <w:b/>
          <w:sz w:val="20"/>
          <w:szCs w:val="20"/>
          <w:lang w:val="es-ES"/>
        </w:rPr>
        <w:t>Dia 4 - Barcelona</w:t>
      </w:r>
    </w:p>
    <w:p w14:paraId="24811496" w14:textId="77777777" w:rsidR="00A91F8D" w:rsidRPr="00B77882" w:rsidRDefault="00A91F8D" w:rsidP="00082C14">
      <w:pPr>
        <w:spacing w:after="0" w:line="240" w:lineRule="auto"/>
        <w:jc w:val="both"/>
        <w:rPr>
          <w:rFonts w:cstheme="minorHAnsi"/>
          <w:sz w:val="20"/>
          <w:szCs w:val="20"/>
          <w:lang w:val="es-ES"/>
        </w:rPr>
      </w:pPr>
      <w:r w:rsidRPr="00B77882">
        <w:rPr>
          <w:rFonts w:cstheme="minorHAnsi"/>
          <w:sz w:val="20"/>
          <w:szCs w:val="20"/>
          <w:lang w:val="es-ES"/>
        </w:rPr>
        <w:t xml:space="preserve">Desayuno y visita de la capital catalana: las Ramblas, Plaza de Catalunya, Casas </w:t>
      </w:r>
      <w:proofErr w:type="spellStart"/>
      <w:r w:rsidRPr="00B77882">
        <w:rPr>
          <w:rFonts w:cstheme="minorHAnsi"/>
          <w:sz w:val="20"/>
          <w:szCs w:val="20"/>
          <w:lang w:val="es-ES"/>
        </w:rPr>
        <w:t>Millá</w:t>
      </w:r>
      <w:proofErr w:type="spellEnd"/>
      <w:r w:rsidRPr="00B77882">
        <w:rPr>
          <w:rFonts w:cstheme="minorHAnsi"/>
          <w:sz w:val="20"/>
          <w:szCs w:val="20"/>
          <w:lang w:val="es-ES"/>
        </w:rPr>
        <w:t xml:space="preserve"> (La Pedrera) y </w:t>
      </w:r>
      <w:proofErr w:type="spellStart"/>
      <w:r w:rsidRPr="00B77882">
        <w:rPr>
          <w:rFonts w:cstheme="minorHAnsi"/>
          <w:sz w:val="20"/>
          <w:szCs w:val="20"/>
          <w:lang w:val="es-ES"/>
        </w:rPr>
        <w:t>Battló</w:t>
      </w:r>
      <w:proofErr w:type="spellEnd"/>
      <w:r w:rsidRPr="00B77882">
        <w:rPr>
          <w:rFonts w:cstheme="minorHAnsi"/>
          <w:sz w:val="20"/>
          <w:szCs w:val="20"/>
          <w:lang w:val="es-ES"/>
        </w:rPr>
        <w:t>, la Sagrada Familia (parada). Después de la panorámica, subida al Parque Montjuic y al Estadio Olímpico. Tarde libre para continuar descubriendo las bellezas de Barcelona o participar en un recorrido opcional. Hospedaje.</w:t>
      </w:r>
    </w:p>
    <w:p w14:paraId="06FF727F" w14:textId="77777777" w:rsidR="00A91F8D" w:rsidRPr="00B77882" w:rsidRDefault="00A91F8D" w:rsidP="00082C14">
      <w:pPr>
        <w:spacing w:after="0" w:line="240" w:lineRule="auto"/>
        <w:jc w:val="both"/>
        <w:rPr>
          <w:rFonts w:cstheme="minorHAnsi"/>
          <w:b/>
          <w:sz w:val="20"/>
          <w:szCs w:val="20"/>
          <w:lang w:val="es-ES"/>
        </w:rPr>
      </w:pPr>
    </w:p>
    <w:p w14:paraId="10D827DD" w14:textId="77777777" w:rsidR="00A91F8D" w:rsidRPr="00B77882" w:rsidRDefault="00A91F8D" w:rsidP="00082C14">
      <w:pPr>
        <w:spacing w:after="0" w:line="240" w:lineRule="auto"/>
        <w:jc w:val="both"/>
        <w:rPr>
          <w:rFonts w:cstheme="minorHAnsi"/>
          <w:b/>
          <w:sz w:val="20"/>
          <w:szCs w:val="20"/>
          <w:lang w:val="es-ES"/>
        </w:rPr>
      </w:pPr>
      <w:r w:rsidRPr="00B77882">
        <w:rPr>
          <w:rFonts w:cstheme="minorHAnsi"/>
          <w:b/>
          <w:sz w:val="20"/>
          <w:szCs w:val="20"/>
          <w:lang w:val="es-ES"/>
        </w:rPr>
        <w:t>Día 5 - Barcelona&gt; Cannes</w:t>
      </w:r>
    </w:p>
    <w:p w14:paraId="4F7E05D4" w14:textId="77777777" w:rsidR="00A91F8D" w:rsidRPr="00B77882" w:rsidRDefault="00A91F8D" w:rsidP="00082C14">
      <w:pPr>
        <w:spacing w:after="0" w:line="240" w:lineRule="auto"/>
        <w:jc w:val="both"/>
        <w:rPr>
          <w:rFonts w:cstheme="minorHAnsi"/>
          <w:sz w:val="20"/>
          <w:szCs w:val="20"/>
          <w:lang w:val="es-ES"/>
        </w:rPr>
      </w:pPr>
      <w:r w:rsidRPr="00B77882">
        <w:rPr>
          <w:rFonts w:cstheme="minorHAnsi"/>
          <w:sz w:val="20"/>
          <w:szCs w:val="20"/>
          <w:lang w:val="es-ES"/>
        </w:rPr>
        <w:t xml:space="preserve">Desayuno y salida por la región de la Costa Brava, pasando por Figueres, el lugar de nacimiento de Salvador Dalí. Después de cruzar los Pirineos, entraremos en Francia a través de la región </w:t>
      </w:r>
      <w:proofErr w:type="spellStart"/>
      <w:r w:rsidRPr="00B77882">
        <w:rPr>
          <w:rFonts w:cstheme="minorHAnsi"/>
          <w:sz w:val="20"/>
          <w:szCs w:val="20"/>
          <w:lang w:val="es-ES"/>
        </w:rPr>
        <w:t>Midi</w:t>
      </w:r>
      <w:proofErr w:type="spellEnd"/>
      <w:r w:rsidRPr="00B77882">
        <w:rPr>
          <w:rFonts w:cstheme="minorHAnsi"/>
          <w:sz w:val="20"/>
          <w:szCs w:val="20"/>
          <w:lang w:val="es-ES"/>
        </w:rPr>
        <w:t xml:space="preserve">. </w:t>
      </w:r>
      <w:r w:rsidRPr="00B77882">
        <w:rPr>
          <w:rFonts w:cstheme="minorHAnsi"/>
          <w:sz w:val="20"/>
          <w:szCs w:val="20"/>
          <w:lang w:val="es-ES"/>
        </w:rPr>
        <w:lastRenderedPageBreak/>
        <w:t>Continuación a Montpellier (ciudad universitaria) y Arles (donde vivía Van Gogh). Llegada a Cannes y alojamiento.</w:t>
      </w:r>
    </w:p>
    <w:p w14:paraId="30B266DD" w14:textId="77777777" w:rsidR="00A91F8D" w:rsidRPr="00B77882" w:rsidRDefault="00A91F8D" w:rsidP="00082C14">
      <w:pPr>
        <w:spacing w:after="0" w:line="240" w:lineRule="auto"/>
        <w:jc w:val="both"/>
        <w:rPr>
          <w:rFonts w:cstheme="minorHAnsi"/>
          <w:b/>
          <w:sz w:val="20"/>
          <w:szCs w:val="20"/>
          <w:lang w:val="es-ES"/>
        </w:rPr>
      </w:pPr>
    </w:p>
    <w:p w14:paraId="472105C0" w14:textId="77777777" w:rsidR="00A91F8D" w:rsidRPr="00B77882" w:rsidRDefault="00A91F8D" w:rsidP="00082C14">
      <w:pPr>
        <w:spacing w:after="0" w:line="240" w:lineRule="auto"/>
        <w:jc w:val="both"/>
        <w:rPr>
          <w:rFonts w:cstheme="minorHAnsi"/>
          <w:b/>
          <w:sz w:val="20"/>
          <w:szCs w:val="20"/>
          <w:lang w:val="es-ES"/>
        </w:rPr>
      </w:pPr>
      <w:r w:rsidRPr="00B77882">
        <w:rPr>
          <w:rFonts w:cstheme="minorHAnsi"/>
          <w:b/>
          <w:sz w:val="20"/>
          <w:szCs w:val="20"/>
          <w:lang w:val="es-ES"/>
        </w:rPr>
        <w:t>Día 6 - Cannes&gt; Niza&gt; Mónaco&gt; Génova</w:t>
      </w:r>
    </w:p>
    <w:p w14:paraId="58E66BF1" w14:textId="77777777" w:rsidR="00A91F8D" w:rsidRPr="00B77882" w:rsidRDefault="00A91F8D" w:rsidP="00082C14">
      <w:pPr>
        <w:spacing w:after="0" w:line="240" w:lineRule="auto"/>
        <w:jc w:val="both"/>
        <w:rPr>
          <w:rFonts w:cstheme="minorHAnsi"/>
          <w:sz w:val="20"/>
          <w:szCs w:val="20"/>
          <w:lang w:val="es-ES"/>
        </w:rPr>
      </w:pPr>
      <w:r w:rsidRPr="00B77882">
        <w:rPr>
          <w:rFonts w:cstheme="minorHAnsi"/>
          <w:sz w:val="20"/>
          <w:szCs w:val="20"/>
          <w:lang w:val="es-ES"/>
        </w:rPr>
        <w:t xml:space="preserve">Después del desayuno, salida y pasaje por Niza, capital de la "Costa Azul". Continuación al Principado de Mónaco. Aquí admiraremos el Casino, el Hotel de París, la </w:t>
      </w:r>
      <w:proofErr w:type="spellStart"/>
      <w:r w:rsidRPr="00B77882">
        <w:rPr>
          <w:rFonts w:cstheme="minorHAnsi"/>
          <w:sz w:val="20"/>
          <w:szCs w:val="20"/>
          <w:lang w:val="es-ES"/>
        </w:rPr>
        <w:t>Condamine</w:t>
      </w:r>
      <w:proofErr w:type="spellEnd"/>
      <w:r w:rsidRPr="00B77882">
        <w:rPr>
          <w:rFonts w:cstheme="minorHAnsi"/>
          <w:sz w:val="20"/>
          <w:szCs w:val="20"/>
          <w:lang w:val="es-ES"/>
        </w:rPr>
        <w:t xml:space="preserve"> (avenida del puerto y de las carreras de Fórmula 1) y la ciudad vieja con el Palacio Real. Continuación por la Riviera de las Flores hacia Génova (lugar de nacimiento de Cristóbal Colón). Hospedaje.</w:t>
      </w:r>
    </w:p>
    <w:p w14:paraId="1AC7EA8C" w14:textId="77777777" w:rsidR="00A91F8D" w:rsidRPr="00B77882" w:rsidRDefault="00A91F8D" w:rsidP="00082C14">
      <w:pPr>
        <w:spacing w:after="0" w:line="240" w:lineRule="auto"/>
        <w:jc w:val="both"/>
        <w:rPr>
          <w:rFonts w:cstheme="minorHAnsi"/>
          <w:b/>
          <w:sz w:val="20"/>
          <w:szCs w:val="20"/>
          <w:lang w:val="es-ES"/>
        </w:rPr>
      </w:pPr>
    </w:p>
    <w:p w14:paraId="027DC937" w14:textId="77777777" w:rsidR="00A91F8D" w:rsidRPr="00B77882" w:rsidRDefault="00A91F8D" w:rsidP="00082C14">
      <w:pPr>
        <w:spacing w:after="0" w:line="240" w:lineRule="auto"/>
        <w:jc w:val="both"/>
        <w:rPr>
          <w:rFonts w:cstheme="minorHAnsi"/>
          <w:b/>
          <w:sz w:val="20"/>
          <w:szCs w:val="20"/>
          <w:lang w:val="es-ES"/>
        </w:rPr>
      </w:pPr>
      <w:r w:rsidRPr="00B77882">
        <w:rPr>
          <w:rFonts w:cstheme="minorHAnsi"/>
          <w:b/>
          <w:sz w:val="20"/>
          <w:szCs w:val="20"/>
          <w:lang w:val="es-ES"/>
        </w:rPr>
        <w:t>Día 7 - Génova&gt; Pisa&gt; Roma</w:t>
      </w:r>
    </w:p>
    <w:p w14:paraId="2E9CF9FB" w14:textId="77777777" w:rsidR="00A91F8D" w:rsidRPr="00B77882" w:rsidRDefault="00A91F8D" w:rsidP="00082C14">
      <w:pPr>
        <w:spacing w:after="0" w:line="240" w:lineRule="auto"/>
        <w:jc w:val="both"/>
        <w:rPr>
          <w:rFonts w:cstheme="minorHAnsi"/>
          <w:sz w:val="20"/>
          <w:szCs w:val="20"/>
          <w:lang w:val="es-ES"/>
        </w:rPr>
      </w:pPr>
      <w:r w:rsidRPr="00B77882">
        <w:rPr>
          <w:rFonts w:cstheme="minorHAnsi"/>
          <w:sz w:val="20"/>
          <w:szCs w:val="20"/>
          <w:lang w:val="es-ES"/>
        </w:rPr>
        <w:t>Salida después del desayuno en dirección a Pisa, donde podremos admirar el complejo monumental compuesto por el Baptisterio, la Catedral y la famosa Torre Oblicua. Continuación por la autopista del Sol y llegada a Roma. Hospedaje.</w:t>
      </w:r>
    </w:p>
    <w:p w14:paraId="572ED219" w14:textId="77777777" w:rsidR="00A91F8D" w:rsidRPr="00B77882" w:rsidRDefault="00A91F8D" w:rsidP="00082C14">
      <w:pPr>
        <w:spacing w:after="0" w:line="240" w:lineRule="auto"/>
        <w:jc w:val="both"/>
        <w:rPr>
          <w:rFonts w:cstheme="minorHAnsi"/>
          <w:sz w:val="20"/>
          <w:szCs w:val="20"/>
          <w:lang w:val="es-ES"/>
        </w:rPr>
      </w:pPr>
      <w:r w:rsidRPr="00B77882">
        <w:rPr>
          <w:rFonts w:cstheme="minorHAnsi"/>
          <w:b/>
          <w:sz w:val="20"/>
          <w:szCs w:val="20"/>
          <w:lang w:val="es-ES"/>
        </w:rPr>
        <w:t>Nota</w:t>
      </w:r>
      <w:r w:rsidRPr="00B77882">
        <w:rPr>
          <w:rFonts w:cstheme="minorHAnsi"/>
          <w:sz w:val="20"/>
          <w:szCs w:val="20"/>
          <w:lang w:val="es-ES"/>
        </w:rPr>
        <w:t xml:space="preserve"> - Durante nuestra estadía en Roma, se realizarán los siguientes tours opcionales:</w:t>
      </w:r>
    </w:p>
    <w:p w14:paraId="3A3EF79A" w14:textId="77777777" w:rsidR="00A91F8D" w:rsidRPr="00B77882" w:rsidRDefault="00A91F8D" w:rsidP="00082C14">
      <w:pPr>
        <w:pStyle w:val="PargrafodaLista"/>
        <w:numPr>
          <w:ilvl w:val="0"/>
          <w:numId w:val="2"/>
        </w:numPr>
        <w:spacing w:after="0" w:line="240" w:lineRule="auto"/>
        <w:jc w:val="both"/>
        <w:rPr>
          <w:rFonts w:cstheme="minorHAnsi"/>
          <w:sz w:val="20"/>
          <w:szCs w:val="20"/>
          <w:lang w:val="es-ES"/>
        </w:rPr>
      </w:pPr>
      <w:r w:rsidRPr="00B77882">
        <w:rPr>
          <w:rFonts w:cstheme="minorHAnsi"/>
          <w:sz w:val="20"/>
          <w:szCs w:val="20"/>
          <w:lang w:val="es-ES"/>
        </w:rPr>
        <w:t>Iluminaciones de Roma</w:t>
      </w:r>
    </w:p>
    <w:p w14:paraId="1CADA5B7" w14:textId="77777777" w:rsidR="00A91F8D" w:rsidRPr="00B77882" w:rsidRDefault="00A91F8D" w:rsidP="00082C14">
      <w:pPr>
        <w:pStyle w:val="PargrafodaLista"/>
        <w:numPr>
          <w:ilvl w:val="0"/>
          <w:numId w:val="2"/>
        </w:numPr>
        <w:spacing w:after="0" w:line="240" w:lineRule="auto"/>
        <w:jc w:val="both"/>
        <w:rPr>
          <w:rFonts w:cstheme="minorHAnsi"/>
          <w:sz w:val="20"/>
          <w:szCs w:val="20"/>
          <w:lang w:val="es-ES"/>
        </w:rPr>
      </w:pPr>
      <w:r w:rsidRPr="00B77882">
        <w:rPr>
          <w:rFonts w:cstheme="minorHAnsi"/>
          <w:sz w:val="20"/>
          <w:szCs w:val="20"/>
          <w:lang w:val="es-ES"/>
        </w:rPr>
        <w:t>Vaticano completo</w:t>
      </w:r>
    </w:p>
    <w:p w14:paraId="4CBB1DFE" w14:textId="77777777" w:rsidR="00A91F8D" w:rsidRPr="00B77882" w:rsidRDefault="00A91F8D" w:rsidP="00082C14">
      <w:pPr>
        <w:pStyle w:val="PargrafodaLista"/>
        <w:numPr>
          <w:ilvl w:val="0"/>
          <w:numId w:val="2"/>
        </w:numPr>
        <w:spacing w:after="0" w:line="240" w:lineRule="auto"/>
        <w:jc w:val="both"/>
        <w:rPr>
          <w:rFonts w:cstheme="minorHAnsi"/>
          <w:sz w:val="20"/>
          <w:szCs w:val="20"/>
          <w:lang w:val="es-ES"/>
        </w:rPr>
      </w:pPr>
      <w:r w:rsidRPr="00B77882">
        <w:rPr>
          <w:rFonts w:cstheme="minorHAnsi"/>
          <w:sz w:val="20"/>
          <w:szCs w:val="20"/>
          <w:lang w:val="es-ES"/>
        </w:rPr>
        <w:t xml:space="preserve">Noche de </w:t>
      </w:r>
      <w:proofErr w:type="spellStart"/>
      <w:r w:rsidRPr="00B77882">
        <w:rPr>
          <w:rFonts w:cstheme="minorHAnsi"/>
          <w:sz w:val="20"/>
          <w:szCs w:val="20"/>
          <w:lang w:val="es-ES"/>
        </w:rPr>
        <w:t>Tarantella</w:t>
      </w:r>
      <w:proofErr w:type="spellEnd"/>
      <w:r w:rsidRPr="00B77882">
        <w:rPr>
          <w:rFonts w:cstheme="minorHAnsi"/>
          <w:sz w:val="20"/>
          <w:szCs w:val="20"/>
          <w:lang w:val="es-ES"/>
        </w:rPr>
        <w:t xml:space="preserve"> con cena</w:t>
      </w:r>
    </w:p>
    <w:p w14:paraId="417A822C" w14:textId="77777777" w:rsidR="00A91F8D" w:rsidRPr="00B77882" w:rsidRDefault="00A91F8D" w:rsidP="00082C14">
      <w:pPr>
        <w:pStyle w:val="PargrafodaLista"/>
        <w:numPr>
          <w:ilvl w:val="0"/>
          <w:numId w:val="2"/>
        </w:numPr>
        <w:spacing w:after="0" w:line="240" w:lineRule="auto"/>
        <w:jc w:val="both"/>
        <w:rPr>
          <w:rFonts w:cstheme="minorHAnsi"/>
          <w:sz w:val="20"/>
          <w:szCs w:val="20"/>
          <w:lang w:val="es-ES"/>
        </w:rPr>
      </w:pPr>
      <w:r w:rsidRPr="00B77882">
        <w:rPr>
          <w:rFonts w:cstheme="minorHAnsi"/>
          <w:sz w:val="20"/>
          <w:szCs w:val="20"/>
          <w:lang w:val="es-ES"/>
        </w:rPr>
        <w:t xml:space="preserve">Fuentes y jardines de </w:t>
      </w:r>
      <w:proofErr w:type="spellStart"/>
      <w:r w:rsidRPr="00B77882">
        <w:rPr>
          <w:rFonts w:cstheme="minorHAnsi"/>
          <w:sz w:val="20"/>
          <w:szCs w:val="20"/>
          <w:lang w:val="es-ES"/>
        </w:rPr>
        <w:t>Tivoli</w:t>
      </w:r>
      <w:proofErr w:type="spellEnd"/>
      <w:r w:rsidRPr="00B77882">
        <w:rPr>
          <w:rFonts w:cstheme="minorHAnsi"/>
          <w:sz w:val="20"/>
          <w:szCs w:val="20"/>
          <w:lang w:val="es-ES"/>
        </w:rPr>
        <w:t xml:space="preserve"> y Vila </w:t>
      </w:r>
      <w:proofErr w:type="spellStart"/>
      <w:r w:rsidRPr="00B77882">
        <w:rPr>
          <w:rFonts w:cstheme="minorHAnsi"/>
          <w:sz w:val="20"/>
          <w:szCs w:val="20"/>
          <w:lang w:val="es-ES"/>
        </w:rPr>
        <w:t>D’Este</w:t>
      </w:r>
      <w:proofErr w:type="spellEnd"/>
      <w:r w:rsidRPr="00B77882">
        <w:rPr>
          <w:rFonts w:cstheme="minorHAnsi"/>
          <w:sz w:val="20"/>
          <w:szCs w:val="20"/>
          <w:lang w:val="es-ES"/>
        </w:rPr>
        <w:t xml:space="preserve"> </w:t>
      </w:r>
    </w:p>
    <w:p w14:paraId="13E0B737" w14:textId="77777777" w:rsidR="00A91F8D" w:rsidRPr="00B77882" w:rsidRDefault="00A91F8D" w:rsidP="00082C14">
      <w:pPr>
        <w:pStyle w:val="PargrafodaLista"/>
        <w:spacing w:after="0" w:line="240" w:lineRule="auto"/>
        <w:jc w:val="both"/>
        <w:rPr>
          <w:rFonts w:cstheme="minorHAnsi"/>
          <w:sz w:val="20"/>
          <w:szCs w:val="20"/>
          <w:lang w:val="es-ES"/>
        </w:rPr>
      </w:pPr>
      <w:r w:rsidRPr="00B77882">
        <w:rPr>
          <w:rFonts w:cstheme="minorHAnsi"/>
          <w:sz w:val="20"/>
          <w:szCs w:val="20"/>
          <w:lang w:val="es-ES"/>
        </w:rPr>
        <w:t>(Para obtener más información, consulte el listado de opciones de viaje y a su Guía Abreu).</w:t>
      </w:r>
    </w:p>
    <w:p w14:paraId="2EE17BAB" w14:textId="77777777" w:rsidR="00A91F8D" w:rsidRPr="00B77882" w:rsidRDefault="00A91F8D" w:rsidP="00082C14">
      <w:pPr>
        <w:spacing w:after="0" w:line="240" w:lineRule="auto"/>
        <w:jc w:val="both"/>
        <w:rPr>
          <w:rFonts w:cstheme="minorHAnsi"/>
          <w:b/>
          <w:sz w:val="20"/>
          <w:szCs w:val="20"/>
          <w:lang w:val="es-ES"/>
        </w:rPr>
      </w:pPr>
    </w:p>
    <w:p w14:paraId="1B521BED" w14:textId="77777777" w:rsidR="00A91F8D" w:rsidRPr="00B77882" w:rsidRDefault="00A91F8D" w:rsidP="00082C14">
      <w:pPr>
        <w:spacing w:after="0" w:line="240" w:lineRule="auto"/>
        <w:jc w:val="both"/>
        <w:rPr>
          <w:rFonts w:cstheme="minorHAnsi"/>
          <w:b/>
          <w:sz w:val="20"/>
          <w:szCs w:val="20"/>
          <w:lang w:val="es-ES"/>
        </w:rPr>
      </w:pPr>
      <w:r w:rsidRPr="00B77882">
        <w:rPr>
          <w:rFonts w:cstheme="minorHAnsi"/>
          <w:b/>
          <w:sz w:val="20"/>
          <w:szCs w:val="20"/>
          <w:lang w:val="es-ES"/>
        </w:rPr>
        <w:t>Día 8 - Roma</w:t>
      </w:r>
    </w:p>
    <w:p w14:paraId="38060D8B" w14:textId="77777777" w:rsidR="00A91F8D" w:rsidRPr="00B77882" w:rsidRDefault="00A91F8D" w:rsidP="00082C14">
      <w:pPr>
        <w:spacing w:after="0" w:line="240" w:lineRule="auto"/>
        <w:jc w:val="both"/>
        <w:rPr>
          <w:rFonts w:cstheme="minorHAnsi"/>
          <w:sz w:val="20"/>
          <w:szCs w:val="20"/>
          <w:lang w:val="es-ES"/>
        </w:rPr>
      </w:pPr>
      <w:r w:rsidRPr="00B77882">
        <w:rPr>
          <w:rFonts w:cstheme="minorHAnsi"/>
          <w:sz w:val="20"/>
          <w:szCs w:val="20"/>
          <w:lang w:val="es-ES"/>
        </w:rPr>
        <w:t>Desayuno y salida para una visita panorámica de la ciudad eterna. Destacando la basílica de Santa Maria Mayor, el Coliseo (parada), el Circo Máximo, etc. Tarde y noche libres para actividades personales, o para participar en nuestros tours opcionales. Consulte su guía. Hospedaje.</w:t>
      </w:r>
    </w:p>
    <w:p w14:paraId="5B425B0C" w14:textId="77777777" w:rsidR="00A91F8D" w:rsidRPr="00B77882" w:rsidRDefault="00A91F8D" w:rsidP="00082C14">
      <w:pPr>
        <w:spacing w:after="0" w:line="240" w:lineRule="auto"/>
        <w:jc w:val="both"/>
        <w:rPr>
          <w:rFonts w:cstheme="minorHAnsi"/>
          <w:b/>
          <w:sz w:val="20"/>
          <w:szCs w:val="20"/>
          <w:lang w:val="es-ES"/>
        </w:rPr>
      </w:pPr>
    </w:p>
    <w:p w14:paraId="1BABB520" w14:textId="77777777" w:rsidR="00A91F8D" w:rsidRPr="00B77882" w:rsidRDefault="00A91F8D" w:rsidP="00082C14">
      <w:pPr>
        <w:spacing w:after="0" w:line="240" w:lineRule="auto"/>
        <w:jc w:val="both"/>
        <w:rPr>
          <w:rFonts w:cstheme="minorHAnsi"/>
          <w:b/>
          <w:sz w:val="20"/>
          <w:szCs w:val="20"/>
          <w:lang w:val="es-ES"/>
        </w:rPr>
      </w:pPr>
      <w:r w:rsidRPr="00B77882">
        <w:rPr>
          <w:rFonts w:cstheme="minorHAnsi"/>
          <w:b/>
          <w:sz w:val="20"/>
          <w:szCs w:val="20"/>
          <w:lang w:val="es-ES"/>
        </w:rPr>
        <w:t>Día 9 - Roma</w:t>
      </w:r>
    </w:p>
    <w:p w14:paraId="25505755" w14:textId="77777777" w:rsidR="00A91F8D" w:rsidRPr="00B77882" w:rsidRDefault="00A91F8D" w:rsidP="00082C14">
      <w:pPr>
        <w:spacing w:after="0" w:line="240" w:lineRule="auto"/>
        <w:jc w:val="both"/>
        <w:rPr>
          <w:rFonts w:cstheme="minorHAnsi"/>
          <w:sz w:val="20"/>
          <w:szCs w:val="20"/>
          <w:lang w:val="es-ES"/>
        </w:rPr>
      </w:pPr>
      <w:r w:rsidRPr="00B77882">
        <w:rPr>
          <w:rFonts w:cstheme="minorHAnsi"/>
          <w:sz w:val="20"/>
          <w:szCs w:val="20"/>
          <w:lang w:val="es-ES"/>
        </w:rPr>
        <w:t>Desayuno en el hotel. Día totalmente libre para disfrutar de la capital italiana. Consulte su guía. Hospedaje.</w:t>
      </w:r>
    </w:p>
    <w:p w14:paraId="112FFCBB" w14:textId="77777777" w:rsidR="00E84AB0" w:rsidRPr="00B77882" w:rsidRDefault="00E84AB0" w:rsidP="00082C14">
      <w:pPr>
        <w:spacing w:after="0" w:line="240" w:lineRule="auto"/>
        <w:jc w:val="both"/>
        <w:rPr>
          <w:rFonts w:cstheme="minorHAnsi"/>
          <w:b/>
          <w:sz w:val="20"/>
          <w:szCs w:val="20"/>
          <w:lang w:val="es-ES"/>
        </w:rPr>
      </w:pPr>
    </w:p>
    <w:p w14:paraId="72EE2379" w14:textId="4EA9EAF7" w:rsidR="000576B5" w:rsidRPr="00B77882" w:rsidRDefault="000576B5" w:rsidP="00082C14">
      <w:pPr>
        <w:spacing w:after="0"/>
        <w:jc w:val="both"/>
        <w:rPr>
          <w:rFonts w:eastAsia="Times New Roman" w:cstheme="minorHAnsi"/>
          <w:bCs/>
          <w:kern w:val="36"/>
          <w:sz w:val="20"/>
          <w:szCs w:val="20"/>
          <w:lang w:val="es-ES" w:eastAsia="pt-PT"/>
        </w:rPr>
      </w:pPr>
      <w:r w:rsidRPr="00B77882">
        <w:rPr>
          <w:rFonts w:eastAsia="Times New Roman" w:cstheme="minorHAnsi"/>
          <w:b/>
          <w:bCs/>
          <w:kern w:val="36"/>
          <w:sz w:val="20"/>
          <w:szCs w:val="20"/>
          <w:lang w:val="es-ES" w:eastAsia="pt-PT"/>
        </w:rPr>
        <w:t xml:space="preserve">Día </w:t>
      </w:r>
      <w:r w:rsidR="00A91F8D" w:rsidRPr="00B77882">
        <w:rPr>
          <w:rFonts w:eastAsia="Times New Roman" w:cstheme="minorHAnsi"/>
          <w:b/>
          <w:bCs/>
          <w:kern w:val="36"/>
          <w:sz w:val="20"/>
          <w:szCs w:val="20"/>
          <w:lang w:val="es-ES" w:eastAsia="pt-PT"/>
        </w:rPr>
        <w:t xml:space="preserve">10 </w:t>
      </w:r>
      <w:r w:rsidRPr="00B77882">
        <w:rPr>
          <w:rFonts w:eastAsia="Times New Roman" w:cstheme="minorHAnsi"/>
          <w:b/>
          <w:bCs/>
          <w:kern w:val="36"/>
          <w:sz w:val="20"/>
          <w:szCs w:val="20"/>
          <w:lang w:val="es-ES" w:eastAsia="pt-PT"/>
        </w:rPr>
        <w:t>–</w:t>
      </w:r>
      <w:r w:rsidRPr="00B77882">
        <w:rPr>
          <w:rFonts w:eastAsia="Times New Roman" w:cstheme="minorHAnsi"/>
          <w:bCs/>
          <w:kern w:val="36"/>
          <w:sz w:val="20"/>
          <w:szCs w:val="20"/>
          <w:lang w:val="es-ES" w:eastAsia="pt-PT"/>
        </w:rPr>
        <w:t xml:space="preserve"> </w:t>
      </w:r>
      <w:r w:rsidRPr="00B77882">
        <w:rPr>
          <w:rFonts w:eastAsia="Times New Roman" w:cstheme="minorHAnsi"/>
          <w:b/>
          <w:bCs/>
          <w:kern w:val="36"/>
          <w:sz w:val="20"/>
          <w:szCs w:val="20"/>
          <w:lang w:val="es-ES" w:eastAsia="pt-PT"/>
        </w:rPr>
        <w:t>Salida de Roma</w:t>
      </w:r>
    </w:p>
    <w:p w14:paraId="34D3DBEF" w14:textId="77777777" w:rsidR="000576B5" w:rsidRPr="00B77882" w:rsidRDefault="000576B5" w:rsidP="00082C14">
      <w:pPr>
        <w:spacing w:after="0"/>
        <w:jc w:val="both"/>
        <w:rPr>
          <w:rFonts w:cstheme="minorHAnsi"/>
          <w:sz w:val="20"/>
          <w:szCs w:val="20"/>
          <w:lang w:val="es-ES"/>
        </w:rPr>
      </w:pPr>
      <w:r w:rsidRPr="00B77882">
        <w:rPr>
          <w:rFonts w:eastAsia="Times New Roman" w:cstheme="minorHAnsi"/>
          <w:bCs/>
          <w:kern w:val="36"/>
          <w:sz w:val="20"/>
          <w:szCs w:val="20"/>
          <w:lang w:val="es-ES" w:eastAsia="pt-PT"/>
        </w:rPr>
        <w:t>Los servicios del hotel terminan con el desayuno (la habitación puede seguir ocupada hasta las 10 o 12 horas, según las normas de cada hotel). Tiempo libre hasta la hora del traslado al aeropuerto. Feliz viaje de regreso.</w:t>
      </w:r>
    </w:p>
    <w:p w14:paraId="75B08A6F" w14:textId="726E695A" w:rsidR="00E84AB0" w:rsidRDefault="00E84AB0" w:rsidP="00082C14">
      <w:pPr>
        <w:spacing w:after="0" w:line="240" w:lineRule="auto"/>
        <w:jc w:val="both"/>
        <w:rPr>
          <w:rFonts w:cstheme="minorHAnsi"/>
          <w:b/>
          <w:sz w:val="20"/>
          <w:szCs w:val="20"/>
          <w:lang w:val="es-ES"/>
        </w:rPr>
      </w:pPr>
    </w:p>
    <w:p w14:paraId="10CCA725" w14:textId="77777777" w:rsidR="00F543C5" w:rsidRPr="00B77882" w:rsidRDefault="00F543C5" w:rsidP="00082C14">
      <w:pPr>
        <w:spacing w:after="0" w:line="240" w:lineRule="auto"/>
        <w:jc w:val="both"/>
        <w:rPr>
          <w:rFonts w:cstheme="minorHAnsi"/>
          <w:b/>
          <w:sz w:val="20"/>
          <w:szCs w:val="20"/>
          <w:lang w:val="es-ES"/>
        </w:rPr>
      </w:pPr>
    </w:p>
    <w:p w14:paraId="6DC57B1B" w14:textId="77777777" w:rsidR="005515BC" w:rsidRPr="00B77882" w:rsidRDefault="005515BC" w:rsidP="00082C14">
      <w:pPr>
        <w:spacing w:after="0" w:line="240" w:lineRule="auto"/>
        <w:jc w:val="both"/>
        <w:rPr>
          <w:rFonts w:cstheme="minorHAnsi"/>
          <w:b/>
          <w:sz w:val="20"/>
          <w:szCs w:val="20"/>
          <w:lang w:val="es-ES"/>
        </w:rPr>
      </w:pPr>
      <w:r w:rsidRPr="00B77882">
        <w:rPr>
          <w:rFonts w:cstheme="minorHAnsi"/>
          <w:b/>
          <w:sz w:val="20"/>
          <w:szCs w:val="20"/>
          <w:lang w:val="es-ES"/>
        </w:rPr>
        <w:t>SERVICIOS INCLUIDOS:</w:t>
      </w:r>
    </w:p>
    <w:p w14:paraId="4C10B072" w14:textId="109AF646" w:rsidR="005515BC" w:rsidRPr="00B77882" w:rsidRDefault="004E54A9" w:rsidP="00B77882">
      <w:pPr>
        <w:pStyle w:val="PargrafodaLista"/>
        <w:numPr>
          <w:ilvl w:val="0"/>
          <w:numId w:val="5"/>
        </w:numPr>
        <w:spacing w:after="0" w:line="240" w:lineRule="auto"/>
        <w:jc w:val="both"/>
        <w:rPr>
          <w:rFonts w:cstheme="minorHAnsi"/>
          <w:sz w:val="20"/>
          <w:szCs w:val="20"/>
          <w:lang w:val="es-ES"/>
        </w:rPr>
      </w:pPr>
      <w:r w:rsidRPr="00B77882">
        <w:rPr>
          <w:rFonts w:cstheme="minorHAnsi"/>
          <w:sz w:val="20"/>
          <w:szCs w:val="20"/>
          <w:lang w:val="es-ES"/>
        </w:rPr>
        <w:t>9</w:t>
      </w:r>
      <w:r w:rsidR="005515BC" w:rsidRPr="00B77882">
        <w:rPr>
          <w:rFonts w:cstheme="minorHAnsi"/>
          <w:sz w:val="20"/>
          <w:szCs w:val="20"/>
          <w:lang w:val="es-ES"/>
        </w:rPr>
        <w:t xml:space="preserve"> desayunos buffet;</w:t>
      </w:r>
    </w:p>
    <w:p w14:paraId="374DE626" w14:textId="5DFF97B8" w:rsidR="005515BC" w:rsidRPr="00B77882" w:rsidRDefault="005515BC" w:rsidP="00B77882">
      <w:pPr>
        <w:pStyle w:val="PargrafodaLista"/>
        <w:numPr>
          <w:ilvl w:val="0"/>
          <w:numId w:val="5"/>
        </w:numPr>
        <w:spacing w:after="0" w:line="240" w:lineRule="auto"/>
        <w:jc w:val="both"/>
        <w:rPr>
          <w:rFonts w:cstheme="minorHAnsi"/>
          <w:sz w:val="20"/>
          <w:szCs w:val="20"/>
          <w:lang w:val="es-ES"/>
        </w:rPr>
      </w:pPr>
      <w:r w:rsidRPr="00B77882">
        <w:rPr>
          <w:rFonts w:cstheme="minorHAnsi"/>
          <w:sz w:val="20"/>
          <w:szCs w:val="20"/>
          <w:lang w:val="es-ES"/>
        </w:rPr>
        <w:t xml:space="preserve">Circuito </w:t>
      </w:r>
      <w:r w:rsidR="007310FC" w:rsidRPr="00B77882">
        <w:rPr>
          <w:rFonts w:cstheme="minorHAnsi"/>
          <w:sz w:val="20"/>
          <w:szCs w:val="20"/>
          <w:lang w:val="es-ES"/>
        </w:rPr>
        <w:t>en</w:t>
      </w:r>
      <w:r w:rsidRPr="00B77882">
        <w:rPr>
          <w:rFonts w:cstheme="minorHAnsi"/>
          <w:sz w:val="20"/>
          <w:szCs w:val="20"/>
          <w:lang w:val="es-ES"/>
        </w:rPr>
        <w:t xml:space="preserve"> </w:t>
      </w:r>
      <w:r w:rsidR="007310FC" w:rsidRPr="00B77882">
        <w:rPr>
          <w:rFonts w:cstheme="minorHAnsi"/>
          <w:sz w:val="20"/>
          <w:szCs w:val="20"/>
          <w:lang w:val="es-ES"/>
        </w:rPr>
        <w:t>autobús de turismo</w:t>
      </w:r>
      <w:r w:rsidRPr="00B77882">
        <w:rPr>
          <w:rFonts w:cstheme="minorHAnsi"/>
          <w:sz w:val="20"/>
          <w:szCs w:val="20"/>
          <w:lang w:val="es-ES"/>
        </w:rPr>
        <w:t>;</w:t>
      </w:r>
    </w:p>
    <w:p w14:paraId="42830663" w14:textId="266AC3AE" w:rsidR="005515BC" w:rsidRPr="00B77882" w:rsidRDefault="005515BC" w:rsidP="00B77882">
      <w:pPr>
        <w:pStyle w:val="PargrafodaLista"/>
        <w:numPr>
          <w:ilvl w:val="0"/>
          <w:numId w:val="5"/>
        </w:numPr>
        <w:spacing w:after="0" w:line="240" w:lineRule="auto"/>
        <w:jc w:val="both"/>
        <w:rPr>
          <w:rFonts w:cstheme="minorHAnsi"/>
          <w:sz w:val="20"/>
          <w:szCs w:val="20"/>
          <w:lang w:val="es-ES"/>
        </w:rPr>
      </w:pPr>
      <w:r w:rsidRPr="00B77882">
        <w:rPr>
          <w:rFonts w:cstheme="minorHAnsi"/>
          <w:sz w:val="20"/>
          <w:szCs w:val="20"/>
          <w:lang w:val="es-ES"/>
        </w:rPr>
        <w:t xml:space="preserve">Traslados de llegada y salida (los traslados solo se incluyen si recibimos información de vuelo </w:t>
      </w:r>
      <w:r w:rsidR="00A00470" w:rsidRPr="00B77882">
        <w:rPr>
          <w:rFonts w:cstheme="minorHAnsi"/>
          <w:sz w:val="20"/>
          <w:szCs w:val="20"/>
          <w:lang w:val="es-ES"/>
        </w:rPr>
        <w:t>con más de</w:t>
      </w:r>
      <w:r w:rsidRPr="00B77882">
        <w:rPr>
          <w:rFonts w:cstheme="minorHAnsi"/>
          <w:sz w:val="20"/>
          <w:szCs w:val="20"/>
          <w:lang w:val="es-ES"/>
        </w:rPr>
        <w:t xml:space="preserve"> 15 días </w:t>
      </w:r>
      <w:r w:rsidR="00A00470" w:rsidRPr="00B77882">
        <w:rPr>
          <w:rFonts w:cstheme="minorHAnsi"/>
          <w:sz w:val="20"/>
          <w:szCs w:val="20"/>
          <w:lang w:val="es-ES"/>
        </w:rPr>
        <w:t>de anticipación</w:t>
      </w:r>
      <w:r w:rsidRPr="00B77882">
        <w:rPr>
          <w:rFonts w:cstheme="minorHAnsi"/>
          <w:sz w:val="20"/>
          <w:szCs w:val="20"/>
          <w:lang w:val="es-ES"/>
        </w:rPr>
        <w:t>);</w:t>
      </w:r>
    </w:p>
    <w:p w14:paraId="3798E1DA" w14:textId="3816D94D" w:rsidR="005515BC" w:rsidRPr="00B77882" w:rsidRDefault="005515BC" w:rsidP="00B77882">
      <w:pPr>
        <w:pStyle w:val="PargrafodaLista"/>
        <w:numPr>
          <w:ilvl w:val="0"/>
          <w:numId w:val="5"/>
        </w:numPr>
        <w:spacing w:after="0" w:line="240" w:lineRule="auto"/>
        <w:jc w:val="both"/>
        <w:rPr>
          <w:rFonts w:cstheme="minorHAnsi"/>
          <w:sz w:val="20"/>
          <w:szCs w:val="20"/>
          <w:lang w:val="es-ES"/>
        </w:rPr>
      </w:pPr>
      <w:r w:rsidRPr="00B77882">
        <w:rPr>
          <w:rFonts w:cstheme="minorHAnsi"/>
          <w:sz w:val="20"/>
          <w:szCs w:val="20"/>
          <w:lang w:val="es-ES"/>
        </w:rPr>
        <w:t>Estancia en habitaciones dobles en los hoteles mencionados;</w:t>
      </w:r>
    </w:p>
    <w:p w14:paraId="7F1D3285" w14:textId="5F61066F" w:rsidR="005515BC" w:rsidRPr="00B77882" w:rsidRDefault="007310FC" w:rsidP="00B77882">
      <w:pPr>
        <w:pStyle w:val="PargrafodaLista"/>
        <w:numPr>
          <w:ilvl w:val="0"/>
          <w:numId w:val="5"/>
        </w:numPr>
        <w:spacing w:after="0" w:line="240" w:lineRule="auto"/>
        <w:jc w:val="both"/>
        <w:rPr>
          <w:rFonts w:cstheme="minorHAnsi"/>
          <w:sz w:val="20"/>
          <w:szCs w:val="20"/>
          <w:lang w:val="es-ES"/>
        </w:rPr>
      </w:pPr>
      <w:r w:rsidRPr="00B77882">
        <w:rPr>
          <w:rFonts w:cstheme="minorHAnsi"/>
          <w:sz w:val="20"/>
          <w:szCs w:val="20"/>
          <w:lang w:val="es-ES"/>
        </w:rPr>
        <w:t>Tasas</w:t>
      </w:r>
      <w:r w:rsidR="005515BC" w:rsidRPr="00B77882">
        <w:rPr>
          <w:rFonts w:cstheme="minorHAnsi"/>
          <w:sz w:val="20"/>
          <w:szCs w:val="20"/>
          <w:lang w:val="es-ES"/>
        </w:rPr>
        <w:t xml:space="preserve"> </w:t>
      </w:r>
      <w:r w:rsidRPr="00B77882">
        <w:rPr>
          <w:rFonts w:cstheme="minorHAnsi"/>
          <w:sz w:val="20"/>
          <w:szCs w:val="20"/>
          <w:lang w:val="es-ES"/>
        </w:rPr>
        <w:t>hoteleras</w:t>
      </w:r>
      <w:r w:rsidR="005515BC" w:rsidRPr="00B77882">
        <w:rPr>
          <w:rFonts w:cstheme="minorHAnsi"/>
          <w:sz w:val="20"/>
          <w:szCs w:val="20"/>
          <w:lang w:val="es-ES"/>
        </w:rPr>
        <w:t xml:space="preserve"> y</w:t>
      </w:r>
      <w:r w:rsidR="00C91C22" w:rsidRPr="00B77882">
        <w:rPr>
          <w:rFonts w:cstheme="minorHAnsi"/>
          <w:sz w:val="20"/>
          <w:szCs w:val="20"/>
          <w:lang w:val="es-ES"/>
        </w:rPr>
        <w:t xml:space="preserve"> de</w:t>
      </w:r>
      <w:r w:rsidR="005515BC" w:rsidRPr="00B77882">
        <w:rPr>
          <w:rFonts w:cstheme="minorHAnsi"/>
          <w:sz w:val="20"/>
          <w:szCs w:val="20"/>
          <w:lang w:val="es-ES"/>
        </w:rPr>
        <w:t xml:space="preserve"> servicio</w:t>
      </w:r>
      <w:r w:rsidR="00C91C22" w:rsidRPr="00B77882">
        <w:rPr>
          <w:rFonts w:cstheme="minorHAnsi"/>
          <w:sz w:val="20"/>
          <w:szCs w:val="20"/>
          <w:lang w:val="es-ES"/>
        </w:rPr>
        <w:t>s</w:t>
      </w:r>
      <w:r w:rsidR="005515BC" w:rsidRPr="00B77882">
        <w:rPr>
          <w:rFonts w:cstheme="minorHAnsi"/>
          <w:sz w:val="20"/>
          <w:szCs w:val="20"/>
          <w:lang w:val="es-ES"/>
        </w:rPr>
        <w:t>;</w:t>
      </w:r>
    </w:p>
    <w:p w14:paraId="3247C606" w14:textId="55622CB2" w:rsidR="005515BC" w:rsidRPr="00B77882" w:rsidRDefault="2DE254C7" w:rsidP="00B77882">
      <w:pPr>
        <w:pStyle w:val="PargrafodaLista"/>
        <w:numPr>
          <w:ilvl w:val="0"/>
          <w:numId w:val="5"/>
        </w:numPr>
        <w:spacing w:after="0" w:line="240" w:lineRule="auto"/>
        <w:jc w:val="both"/>
        <w:rPr>
          <w:rFonts w:cstheme="minorHAnsi"/>
          <w:sz w:val="20"/>
          <w:szCs w:val="20"/>
          <w:lang w:val="es-ES"/>
        </w:rPr>
      </w:pPr>
      <w:r w:rsidRPr="00B77882">
        <w:rPr>
          <w:rFonts w:cstheme="minorHAnsi"/>
          <w:sz w:val="20"/>
          <w:szCs w:val="20"/>
          <w:lang w:val="es"/>
        </w:rPr>
        <w:t>Servicio de maleteros en la salida de los hoteles (1 maleta por persona);</w:t>
      </w:r>
    </w:p>
    <w:p w14:paraId="04556BA7" w14:textId="2E078B03" w:rsidR="005515BC" w:rsidRPr="00B77882" w:rsidRDefault="005515BC" w:rsidP="00B77882">
      <w:pPr>
        <w:pStyle w:val="PargrafodaLista"/>
        <w:numPr>
          <w:ilvl w:val="0"/>
          <w:numId w:val="5"/>
        </w:numPr>
        <w:spacing w:after="0" w:line="240" w:lineRule="auto"/>
        <w:jc w:val="both"/>
        <w:rPr>
          <w:rFonts w:cstheme="minorHAnsi"/>
          <w:sz w:val="20"/>
          <w:szCs w:val="20"/>
          <w:lang w:val="es-ES"/>
        </w:rPr>
      </w:pPr>
      <w:r w:rsidRPr="00B77882">
        <w:rPr>
          <w:rFonts w:cstheme="minorHAnsi"/>
          <w:sz w:val="20"/>
          <w:szCs w:val="20"/>
          <w:lang w:val="es-ES"/>
        </w:rPr>
        <w:t>Acompañamiento en todo el circuito por un guía bilingüe Abreu (portugués y español);</w:t>
      </w:r>
    </w:p>
    <w:p w14:paraId="5C0F93AC" w14:textId="510F2FB2" w:rsidR="005515BC" w:rsidRPr="00B77882" w:rsidRDefault="005515BC" w:rsidP="00B77882">
      <w:pPr>
        <w:pStyle w:val="PargrafodaLista"/>
        <w:numPr>
          <w:ilvl w:val="0"/>
          <w:numId w:val="5"/>
        </w:numPr>
        <w:spacing w:after="0" w:line="240" w:lineRule="auto"/>
        <w:jc w:val="both"/>
        <w:rPr>
          <w:rFonts w:cstheme="minorHAnsi"/>
          <w:sz w:val="20"/>
          <w:szCs w:val="20"/>
          <w:lang w:val="es-ES"/>
        </w:rPr>
      </w:pPr>
      <w:r w:rsidRPr="00B77882">
        <w:rPr>
          <w:rFonts w:cstheme="minorHAnsi"/>
          <w:sz w:val="20"/>
          <w:szCs w:val="20"/>
          <w:lang w:val="es-ES"/>
        </w:rPr>
        <w:t xml:space="preserve">Visitas </w:t>
      </w:r>
      <w:r w:rsidR="00C97DA7" w:rsidRPr="00B77882">
        <w:rPr>
          <w:rFonts w:cstheme="minorHAnsi"/>
          <w:sz w:val="20"/>
          <w:szCs w:val="20"/>
          <w:lang w:val="es-ES"/>
        </w:rPr>
        <w:t>de</w:t>
      </w:r>
      <w:r w:rsidRPr="00B77882">
        <w:rPr>
          <w:rFonts w:cstheme="minorHAnsi"/>
          <w:sz w:val="20"/>
          <w:szCs w:val="20"/>
          <w:lang w:val="es-ES"/>
        </w:rPr>
        <w:t xml:space="preserve"> ciudad (incluidas) con guía local: Madrid, Barcelona, ​​Roma;</w:t>
      </w:r>
    </w:p>
    <w:p w14:paraId="5CA11B8D" w14:textId="426636E1" w:rsidR="005515BC" w:rsidRPr="00B77882" w:rsidRDefault="005515BC" w:rsidP="00B77882">
      <w:pPr>
        <w:pStyle w:val="PargrafodaLista"/>
        <w:numPr>
          <w:ilvl w:val="0"/>
          <w:numId w:val="5"/>
        </w:numPr>
        <w:spacing w:after="0" w:line="240" w:lineRule="auto"/>
        <w:jc w:val="both"/>
        <w:rPr>
          <w:rFonts w:cstheme="minorHAnsi"/>
          <w:sz w:val="20"/>
          <w:szCs w:val="20"/>
          <w:lang w:val="es-ES_tradnl"/>
        </w:rPr>
      </w:pPr>
      <w:r w:rsidRPr="00B77882">
        <w:rPr>
          <w:rFonts w:cstheme="minorHAnsi"/>
          <w:sz w:val="20"/>
          <w:szCs w:val="20"/>
          <w:lang w:val="es-ES_tradnl"/>
        </w:rPr>
        <w:t>Otras ciudades y lugares comentados por nuestr</w:t>
      </w:r>
      <w:r w:rsidR="00C97DA7" w:rsidRPr="00B77882">
        <w:rPr>
          <w:rFonts w:cstheme="minorHAnsi"/>
          <w:sz w:val="20"/>
          <w:szCs w:val="20"/>
          <w:lang w:val="es-ES_tradnl"/>
        </w:rPr>
        <w:t>o</w:t>
      </w:r>
      <w:r w:rsidRPr="00B77882">
        <w:rPr>
          <w:rFonts w:cstheme="minorHAnsi"/>
          <w:sz w:val="20"/>
          <w:szCs w:val="20"/>
          <w:lang w:val="es-ES_tradnl"/>
        </w:rPr>
        <w:t xml:space="preserve"> guía: Zaragoz</w:t>
      </w:r>
      <w:r w:rsidR="000576B5" w:rsidRPr="00B77882">
        <w:rPr>
          <w:rFonts w:cstheme="minorHAnsi"/>
          <w:sz w:val="20"/>
          <w:szCs w:val="20"/>
          <w:lang w:val="es-ES_tradnl"/>
        </w:rPr>
        <w:t>a, Cannes, Niza, Mónaco, Génova y</w:t>
      </w:r>
      <w:r w:rsidRPr="00B77882">
        <w:rPr>
          <w:rFonts w:cstheme="minorHAnsi"/>
          <w:sz w:val="20"/>
          <w:szCs w:val="20"/>
          <w:lang w:val="es-ES_tradnl"/>
        </w:rPr>
        <w:t xml:space="preserve"> Pisa;</w:t>
      </w:r>
    </w:p>
    <w:p w14:paraId="2BAAE9E8" w14:textId="47644A6B" w:rsidR="005515BC" w:rsidRPr="00B77882" w:rsidRDefault="005515BC" w:rsidP="00B77882">
      <w:pPr>
        <w:pStyle w:val="PargrafodaLista"/>
        <w:numPr>
          <w:ilvl w:val="0"/>
          <w:numId w:val="5"/>
        </w:numPr>
        <w:spacing w:after="0" w:line="240" w:lineRule="auto"/>
        <w:jc w:val="both"/>
        <w:rPr>
          <w:rFonts w:cstheme="minorHAnsi"/>
          <w:sz w:val="20"/>
          <w:szCs w:val="20"/>
          <w:lang w:val="es-ES_tradnl"/>
        </w:rPr>
      </w:pPr>
      <w:r w:rsidRPr="00B77882">
        <w:rPr>
          <w:rFonts w:cstheme="minorHAnsi"/>
          <w:sz w:val="20"/>
          <w:szCs w:val="20"/>
          <w:lang w:val="es-ES_tradnl"/>
        </w:rPr>
        <w:t>Entradas a museos y monumentos según el itinerario: Basílica de la Virgen del Pilar;</w:t>
      </w:r>
    </w:p>
    <w:p w14:paraId="6340D416" w14:textId="0E753611" w:rsidR="005515BC" w:rsidRPr="00B77882" w:rsidRDefault="005515BC" w:rsidP="00B77882">
      <w:pPr>
        <w:pStyle w:val="PargrafodaLista"/>
        <w:numPr>
          <w:ilvl w:val="0"/>
          <w:numId w:val="5"/>
        </w:numPr>
        <w:spacing w:after="0" w:line="240" w:lineRule="auto"/>
        <w:jc w:val="both"/>
        <w:rPr>
          <w:rFonts w:cstheme="minorHAnsi"/>
          <w:sz w:val="20"/>
          <w:szCs w:val="20"/>
          <w:lang w:val="es-ES"/>
        </w:rPr>
      </w:pPr>
      <w:r w:rsidRPr="00B77882">
        <w:rPr>
          <w:rFonts w:cstheme="minorHAnsi"/>
          <w:sz w:val="20"/>
          <w:szCs w:val="20"/>
          <w:lang w:val="es-ES"/>
        </w:rPr>
        <w:t xml:space="preserve">Auriculares para </w:t>
      </w:r>
      <w:r w:rsidR="00A00470" w:rsidRPr="00B77882">
        <w:rPr>
          <w:rFonts w:cstheme="minorHAnsi"/>
          <w:sz w:val="20"/>
          <w:szCs w:val="20"/>
          <w:lang w:val="es-ES"/>
        </w:rPr>
        <w:t>mayor</w:t>
      </w:r>
      <w:r w:rsidRPr="00B77882">
        <w:rPr>
          <w:rFonts w:cstheme="minorHAnsi"/>
          <w:sz w:val="20"/>
          <w:szCs w:val="20"/>
          <w:lang w:val="es-ES"/>
        </w:rPr>
        <w:t xml:space="preserve"> comodidad durante las visitas.</w:t>
      </w:r>
    </w:p>
    <w:p w14:paraId="49154195" w14:textId="77777777" w:rsidR="005515BC" w:rsidRPr="00B77882" w:rsidRDefault="005515BC" w:rsidP="00082C14">
      <w:pPr>
        <w:spacing w:after="0" w:line="240" w:lineRule="auto"/>
        <w:jc w:val="both"/>
        <w:rPr>
          <w:rFonts w:cstheme="minorHAnsi"/>
          <w:sz w:val="20"/>
          <w:szCs w:val="20"/>
          <w:lang w:val="es-ES"/>
        </w:rPr>
      </w:pPr>
    </w:p>
    <w:p w14:paraId="4370C574" w14:textId="77777777" w:rsidR="005515BC" w:rsidRPr="00B77882" w:rsidRDefault="005515BC" w:rsidP="00082C14">
      <w:pPr>
        <w:spacing w:after="0" w:line="240" w:lineRule="auto"/>
        <w:jc w:val="both"/>
        <w:rPr>
          <w:rFonts w:cstheme="minorHAnsi"/>
          <w:sz w:val="20"/>
          <w:szCs w:val="20"/>
          <w:lang w:val="es-ES"/>
        </w:rPr>
      </w:pPr>
    </w:p>
    <w:p w14:paraId="5853C509" w14:textId="77777777" w:rsidR="005515BC" w:rsidRPr="00B77882" w:rsidRDefault="005515BC" w:rsidP="00B77882">
      <w:pPr>
        <w:spacing w:after="0" w:line="240" w:lineRule="auto"/>
        <w:jc w:val="both"/>
        <w:rPr>
          <w:rFonts w:cstheme="minorHAnsi"/>
          <w:b/>
          <w:sz w:val="20"/>
          <w:szCs w:val="20"/>
          <w:lang w:val="es-ES"/>
        </w:rPr>
      </w:pPr>
      <w:r w:rsidRPr="00B77882">
        <w:rPr>
          <w:rFonts w:cstheme="minorHAnsi"/>
          <w:b/>
          <w:sz w:val="20"/>
          <w:szCs w:val="20"/>
          <w:lang w:val="es-ES"/>
        </w:rPr>
        <w:t>SERVICIOS EXCLUIDOS:</w:t>
      </w:r>
    </w:p>
    <w:p w14:paraId="20BAD891" w14:textId="3ED0391A" w:rsidR="005515BC" w:rsidRPr="00B77882" w:rsidRDefault="005515BC" w:rsidP="00B77882">
      <w:pPr>
        <w:pStyle w:val="PargrafodaLista"/>
        <w:numPr>
          <w:ilvl w:val="0"/>
          <w:numId w:val="5"/>
        </w:numPr>
        <w:spacing w:after="0" w:line="240" w:lineRule="auto"/>
        <w:jc w:val="both"/>
        <w:rPr>
          <w:rFonts w:cstheme="minorHAnsi"/>
          <w:sz w:val="20"/>
          <w:szCs w:val="20"/>
          <w:lang w:val="es-ES"/>
        </w:rPr>
      </w:pPr>
      <w:r w:rsidRPr="00B77882">
        <w:rPr>
          <w:rFonts w:cstheme="minorHAnsi"/>
          <w:sz w:val="20"/>
          <w:szCs w:val="20"/>
          <w:lang w:val="es-ES"/>
        </w:rPr>
        <w:t>Cualquier cosa que no esté especificada correctamente en los "Servicios incluidos"</w:t>
      </w:r>
    </w:p>
    <w:p w14:paraId="21121021" w14:textId="165E6D2E" w:rsidR="00B77882" w:rsidRDefault="00B77882" w:rsidP="00082C14">
      <w:pPr>
        <w:spacing w:after="0" w:line="240" w:lineRule="auto"/>
        <w:jc w:val="both"/>
        <w:rPr>
          <w:rFonts w:cstheme="minorHAnsi"/>
          <w:sz w:val="20"/>
          <w:szCs w:val="20"/>
          <w:lang w:val="es-ES"/>
        </w:rPr>
      </w:pPr>
    </w:p>
    <w:p w14:paraId="3F8F3981" w14:textId="77777777" w:rsidR="00F543C5" w:rsidRPr="00B77882" w:rsidRDefault="00F543C5" w:rsidP="00082C14">
      <w:pPr>
        <w:spacing w:after="0" w:line="240" w:lineRule="auto"/>
        <w:jc w:val="both"/>
        <w:rPr>
          <w:rFonts w:cstheme="minorHAnsi"/>
          <w:sz w:val="20"/>
          <w:szCs w:val="20"/>
          <w:lang w:val="es-ES"/>
        </w:rPr>
      </w:pPr>
    </w:p>
    <w:p w14:paraId="2921412A" w14:textId="77777777" w:rsidR="00B77882" w:rsidRPr="00B77882" w:rsidRDefault="00B77882" w:rsidP="00B77882">
      <w:pPr>
        <w:spacing w:after="0" w:line="240" w:lineRule="auto"/>
        <w:jc w:val="both"/>
        <w:rPr>
          <w:rFonts w:cstheme="minorHAnsi"/>
          <w:b/>
          <w:sz w:val="20"/>
          <w:szCs w:val="20"/>
          <w:lang w:val="es-ES"/>
        </w:rPr>
      </w:pPr>
      <w:r w:rsidRPr="00B77882">
        <w:rPr>
          <w:rFonts w:cstheme="minorHAnsi"/>
          <w:b/>
          <w:sz w:val="20"/>
          <w:szCs w:val="20"/>
          <w:lang w:val="es-ES"/>
        </w:rPr>
        <w:lastRenderedPageBreak/>
        <w:t xml:space="preserve">POLÍTICA DE ANULACIÓN: </w:t>
      </w:r>
    </w:p>
    <w:p w14:paraId="7BCDA399" w14:textId="77777777" w:rsidR="00B77882" w:rsidRPr="00B77882" w:rsidRDefault="00B77882" w:rsidP="00B77882">
      <w:pPr>
        <w:pStyle w:val="PargrafodaLista"/>
        <w:numPr>
          <w:ilvl w:val="0"/>
          <w:numId w:val="5"/>
        </w:numPr>
        <w:spacing w:after="0" w:line="240" w:lineRule="auto"/>
        <w:jc w:val="both"/>
        <w:rPr>
          <w:rFonts w:cstheme="minorHAnsi"/>
          <w:sz w:val="20"/>
          <w:szCs w:val="20"/>
          <w:lang w:val="es-ES"/>
        </w:rPr>
      </w:pPr>
      <w:r w:rsidRPr="00B77882">
        <w:rPr>
          <w:rFonts w:cstheme="minorHAnsi"/>
          <w:sz w:val="20"/>
          <w:szCs w:val="20"/>
          <w:lang w:val="es-ES"/>
        </w:rPr>
        <w:t xml:space="preserve">Entre 30 y 21 días antes del inicio del circuito gastos de anulación del 20% </w:t>
      </w:r>
    </w:p>
    <w:p w14:paraId="1B0A1F64" w14:textId="77777777" w:rsidR="00B77882" w:rsidRPr="00B77882" w:rsidRDefault="00B77882" w:rsidP="00B77882">
      <w:pPr>
        <w:pStyle w:val="PargrafodaLista"/>
        <w:numPr>
          <w:ilvl w:val="0"/>
          <w:numId w:val="5"/>
        </w:numPr>
        <w:spacing w:after="0" w:line="240" w:lineRule="auto"/>
        <w:jc w:val="both"/>
        <w:rPr>
          <w:rFonts w:cstheme="minorHAnsi"/>
          <w:sz w:val="20"/>
          <w:szCs w:val="20"/>
          <w:lang w:val="es-ES"/>
        </w:rPr>
      </w:pPr>
      <w:r w:rsidRPr="00B77882">
        <w:rPr>
          <w:rFonts w:cstheme="minorHAnsi"/>
          <w:sz w:val="20"/>
          <w:szCs w:val="20"/>
          <w:lang w:val="es-ES"/>
        </w:rPr>
        <w:t>Entre 20 y 14 días antes del inicio del circuito gastos de anulación del 40%</w:t>
      </w:r>
    </w:p>
    <w:p w14:paraId="6E630E13" w14:textId="77777777" w:rsidR="00B77882" w:rsidRPr="00B77882" w:rsidRDefault="00B77882" w:rsidP="00B77882">
      <w:pPr>
        <w:pStyle w:val="PargrafodaLista"/>
        <w:numPr>
          <w:ilvl w:val="0"/>
          <w:numId w:val="5"/>
        </w:numPr>
        <w:spacing w:after="0" w:line="240" w:lineRule="auto"/>
        <w:jc w:val="both"/>
        <w:rPr>
          <w:rFonts w:cstheme="minorHAnsi"/>
          <w:sz w:val="20"/>
          <w:szCs w:val="20"/>
          <w:lang w:val="es-ES"/>
        </w:rPr>
      </w:pPr>
      <w:r w:rsidRPr="00B77882">
        <w:rPr>
          <w:rFonts w:cstheme="minorHAnsi"/>
          <w:sz w:val="20"/>
          <w:szCs w:val="20"/>
          <w:lang w:val="es-ES"/>
        </w:rPr>
        <w:t>Entre 13 y 6 días antes del inicio del circuito gastos de anulación del 50%</w:t>
      </w:r>
    </w:p>
    <w:p w14:paraId="1399EB8E" w14:textId="691FEB6E" w:rsidR="00082C14" w:rsidRPr="00B77882" w:rsidRDefault="00B77882" w:rsidP="00B77882">
      <w:pPr>
        <w:pStyle w:val="PargrafodaLista"/>
        <w:numPr>
          <w:ilvl w:val="0"/>
          <w:numId w:val="5"/>
        </w:numPr>
        <w:spacing w:after="0" w:line="240" w:lineRule="auto"/>
        <w:jc w:val="both"/>
        <w:rPr>
          <w:rFonts w:cstheme="minorHAnsi"/>
          <w:sz w:val="20"/>
          <w:szCs w:val="20"/>
          <w:lang w:val="es-ES"/>
        </w:rPr>
      </w:pPr>
      <w:r w:rsidRPr="00B77882">
        <w:rPr>
          <w:rFonts w:cstheme="minorHAnsi"/>
          <w:sz w:val="20"/>
          <w:szCs w:val="20"/>
          <w:lang w:val="es-ES"/>
        </w:rPr>
        <w:t>Entre 5 y 0 días antes del inicio del circuito gastos de anulación del 100%</w:t>
      </w:r>
    </w:p>
    <w:p w14:paraId="12EE7437" w14:textId="6CE3448A" w:rsidR="00082C14" w:rsidRPr="00B77882" w:rsidRDefault="00082C14" w:rsidP="00082C14">
      <w:pPr>
        <w:spacing w:after="0" w:line="240" w:lineRule="auto"/>
        <w:jc w:val="both"/>
        <w:rPr>
          <w:rFonts w:cstheme="minorHAnsi"/>
          <w:sz w:val="20"/>
          <w:szCs w:val="20"/>
          <w:lang w:val="es-ES"/>
        </w:rPr>
      </w:pPr>
    </w:p>
    <w:p w14:paraId="4F4F9068" w14:textId="65C9420A" w:rsidR="00082C14" w:rsidRPr="00B77882" w:rsidRDefault="00F543C5" w:rsidP="00082C14">
      <w:pPr>
        <w:spacing w:after="0" w:line="240" w:lineRule="auto"/>
        <w:jc w:val="both"/>
        <w:rPr>
          <w:rFonts w:cstheme="minorHAnsi"/>
          <w:sz w:val="20"/>
          <w:szCs w:val="20"/>
          <w:lang w:val="es-ES"/>
        </w:rPr>
      </w:pPr>
      <w:bookmarkStart w:id="0" w:name="_GoBack"/>
      <w:bookmarkEnd w:id="0"/>
      <w:r w:rsidRPr="00F543C5">
        <w:drawing>
          <wp:anchor distT="0" distB="0" distL="114300" distR="114300" simplePos="0" relativeHeight="251658240" behindDoc="1" locked="0" layoutInCell="1" allowOverlap="1" wp14:anchorId="5832D92D" wp14:editId="05A24C59">
            <wp:simplePos x="0" y="0"/>
            <wp:positionH relativeFrom="margin">
              <wp:posOffset>-528955</wp:posOffset>
            </wp:positionH>
            <wp:positionV relativeFrom="paragraph">
              <wp:posOffset>299085</wp:posOffset>
            </wp:positionV>
            <wp:extent cx="6452473" cy="1059180"/>
            <wp:effectExtent l="0" t="0" r="5715" b="7620"/>
            <wp:wrapTight wrapText="bothSides">
              <wp:wrapPolygon edited="0">
                <wp:start x="0" y="0"/>
                <wp:lineTo x="0" y="21367"/>
                <wp:lineTo x="128" y="21367"/>
                <wp:lineTo x="7461" y="20201"/>
                <wp:lineTo x="21555" y="18647"/>
                <wp:lineTo x="21555" y="12820"/>
                <wp:lineTo x="20726" y="12432"/>
                <wp:lineTo x="21555" y="8935"/>
                <wp:lineTo x="21555"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52473" cy="105918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82C14" w:rsidRPr="00B77882">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0B162" w14:textId="77777777" w:rsidR="00B77882" w:rsidRDefault="00B77882" w:rsidP="00B77882">
      <w:pPr>
        <w:spacing w:after="0" w:line="240" w:lineRule="auto"/>
      </w:pPr>
      <w:r>
        <w:separator/>
      </w:r>
    </w:p>
  </w:endnote>
  <w:endnote w:type="continuationSeparator" w:id="0">
    <w:p w14:paraId="58AAF14C" w14:textId="77777777" w:rsidR="00B77882" w:rsidRDefault="00B77882" w:rsidP="00B77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CF244" w14:textId="77777777" w:rsidR="00B77882" w:rsidRDefault="00B77882" w:rsidP="00B77882">
      <w:pPr>
        <w:spacing w:after="0" w:line="240" w:lineRule="auto"/>
      </w:pPr>
      <w:r>
        <w:separator/>
      </w:r>
    </w:p>
  </w:footnote>
  <w:footnote w:type="continuationSeparator" w:id="0">
    <w:p w14:paraId="25ECD552" w14:textId="77777777" w:rsidR="00B77882" w:rsidRDefault="00B77882" w:rsidP="00B77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31635" w14:textId="4B60A87D" w:rsidR="000B0926" w:rsidRDefault="000B0926">
    <w:pPr>
      <w:pStyle w:val="Cabealho"/>
    </w:pPr>
    <w:r>
      <w:rPr>
        <w:noProof/>
      </w:rPr>
      <w:drawing>
        <wp:inline distT="0" distB="0" distL="0" distR="0" wp14:anchorId="7232F823" wp14:editId="547298E7">
          <wp:extent cx="5400040" cy="492760"/>
          <wp:effectExtent l="0" t="0" r="0" b="2540"/>
          <wp:docPr id="1" name="Imagem 1" descr="C:\Users\trodrigues.lisboa\AppData\Local\Microsoft\Windows\INetCache\Content.MSO\AA15B995.tmp"/>
          <wp:cNvGraphicFramePr/>
          <a:graphic xmlns:a="http://schemas.openxmlformats.org/drawingml/2006/main">
            <a:graphicData uri="http://schemas.openxmlformats.org/drawingml/2006/picture">
              <pic:pic xmlns:pic="http://schemas.openxmlformats.org/drawingml/2006/picture">
                <pic:nvPicPr>
                  <pic:cNvPr id="1" name="Imagem 1" descr="C:\Users\trodrigues.lisboa\AppData\Local\Microsoft\Windows\INetCache\Content.MSO\AA15B995.tmp"/>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92760"/>
                  </a:xfrm>
                  <a:prstGeom prst="rect">
                    <a:avLst/>
                  </a:prstGeom>
                  <a:noFill/>
                  <a:ln>
                    <a:noFill/>
                  </a:ln>
                </pic:spPr>
              </pic:pic>
            </a:graphicData>
          </a:graphic>
        </wp:inline>
      </w:drawing>
    </w:r>
  </w:p>
  <w:p w14:paraId="562CA3B1" w14:textId="77777777" w:rsidR="000B0926" w:rsidRDefault="000B092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E00EE"/>
    <w:multiLevelType w:val="hybridMultilevel"/>
    <w:tmpl w:val="3690803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5517EC"/>
    <w:multiLevelType w:val="hybridMultilevel"/>
    <w:tmpl w:val="FEA6EFA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B8D54A7"/>
    <w:multiLevelType w:val="hybridMultilevel"/>
    <w:tmpl w:val="B486EDE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84B0796"/>
    <w:multiLevelType w:val="hybridMultilevel"/>
    <w:tmpl w:val="54B6649C"/>
    <w:lvl w:ilvl="0" w:tplc="1CF6917A">
      <w:start w:val="1"/>
      <w:numFmt w:val="bullet"/>
      <w:lvlText w:val=""/>
      <w:lvlJc w:val="left"/>
      <w:pPr>
        <w:ind w:left="720" w:hanging="360"/>
      </w:pPr>
      <w:rPr>
        <w:rFonts w:ascii="Symbol" w:hAnsi="Symbol" w:hint="default"/>
      </w:rPr>
    </w:lvl>
    <w:lvl w:ilvl="1" w:tplc="62F84442">
      <w:start w:val="1"/>
      <w:numFmt w:val="bullet"/>
      <w:lvlText w:val="o"/>
      <w:lvlJc w:val="left"/>
      <w:pPr>
        <w:ind w:left="1440" w:hanging="360"/>
      </w:pPr>
      <w:rPr>
        <w:rFonts w:ascii="Courier New" w:hAnsi="Courier New" w:hint="default"/>
      </w:rPr>
    </w:lvl>
    <w:lvl w:ilvl="2" w:tplc="FDA41136">
      <w:start w:val="1"/>
      <w:numFmt w:val="bullet"/>
      <w:lvlText w:val=""/>
      <w:lvlJc w:val="left"/>
      <w:pPr>
        <w:ind w:left="2160" w:hanging="360"/>
      </w:pPr>
      <w:rPr>
        <w:rFonts w:ascii="Wingdings" w:hAnsi="Wingdings" w:hint="default"/>
      </w:rPr>
    </w:lvl>
    <w:lvl w:ilvl="3" w:tplc="BDFAC3BC">
      <w:start w:val="1"/>
      <w:numFmt w:val="bullet"/>
      <w:lvlText w:val=""/>
      <w:lvlJc w:val="left"/>
      <w:pPr>
        <w:ind w:left="2880" w:hanging="360"/>
      </w:pPr>
      <w:rPr>
        <w:rFonts w:ascii="Symbol" w:hAnsi="Symbol" w:hint="default"/>
      </w:rPr>
    </w:lvl>
    <w:lvl w:ilvl="4" w:tplc="89DC3348">
      <w:start w:val="1"/>
      <w:numFmt w:val="bullet"/>
      <w:lvlText w:val="o"/>
      <w:lvlJc w:val="left"/>
      <w:pPr>
        <w:ind w:left="3600" w:hanging="360"/>
      </w:pPr>
      <w:rPr>
        <w:rFonts w:ascii="Courier New" w:hAnsi="Courier New" w:hint="default"/>
      </w:rPr>
    </w:lvl>
    <w:lvl w:ilvl="5" w:tplc="CBA62CB2">
      <w:start w:val="1"/>
      <w:numFmt w:val="bullet"/>
      <w:lvlText w:val=""/>
      <w:lvlJc w:val="left"/>
      <w:pPr>
        <w:ind w:left="4320" w:hanging="360"/>
      </w:pPr>
      <w:rPr>
        <w:rFonts w:ascii="Wingdings" w:hAnsi="Wingdings" w:hint="default"/>
      </w:rPr>
    </w:lvl>
    <w:lvl w:ilvl="6" w:tplc="1B144474">
      <w:start w:val="1"/>
      <w:numFmt w:val="bullet"/>
      <w:lvlText w:val=""/>
      <w:lvlJc w:val="left"/>
      <w:pPr>
        <w:ind w:left="5040" w:hanging="360"/>
      </w:pPr>
      <w:rPr>
        <w:rFonts w:ascii="Symbol" w:hAnsi="Symbol" w:hint="default"/>
      </w:rPr>
    </w:lvl>
    <w:lvl w:ilvl="7" w:tplc="84CE4C20">
      <w:start w:val="1"/>
      <w:numFmt w:val="bullet"/>
      <w:lvlText w:val="o"/>
      <w:lvlJc w:val="left"/>
      <w:pPr>
        <w:ind w:left="5760" w:hanging="360"/>
      </w:pPr>
      <w:rPr>
        <w:rFonts w:ascii="Courier New" w:hAnsi="Courier New" w:hint="default"/>
      </w:rPr>
    </w:lvl>
    <w:lvl w:ilvl="8" w:tplc="E2683CCE">
      <w:start w:val="1"/>
      <w:numFmt w:val="bullet"/>
      <w:lvlText w:val=""/>
      <w:lvlJc w:val="left"/>
      <w:pPr>
        <w:ind w:left="6480" w:hanging="360"/>
      </w:pPr>
      <w:rPr>
        <w:rFonts w:ascii="Wingdings" w:hAnsi="Wingdings" w:hint="default"/>
      </w:rPr>
    </w:lvl>
  </w:abstractNum>
  <w:abstractNum w:abstractNumId="4" w15:restartNumberingAfterBreak="0">
    <w:nsid w:val="5CD5233E"/>
    <w:multiLevelType w:val="hybridMultilevel"/>
    <w:tmpl w:val="EB6639A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228"/>
    <w:rsid w:val="00044D46"/>
    <w:rsid w:val="000576B5"/>
    <w:rsid w:val="00082C14"/>
    <w:rsid w:val="000B0926"/>
    <w:rsid w:val="000C22E3"/>
    <w:rsid w:val="001664E9"/>
    <w:rsid w:val="001F4C7A"/>
    <w:rsid w:val="00236A37"/>
    <w:rsid w:val="00277AA8"/>
    <w:rsid w:val="002811D3"/>
    <w:rsid w:val="002A159D"/>
    <w:rsid w:val="002F5E6B"/>
    <w:rsid w:val="003613D1"/>
    <w:rsid w:val="004917EB"/>
    <w:rsid w:val="004E54A9"/>
    <w:rsid w:val="005515BC"/>
    <w:rsid w:val="00585EC1"/>
    <w:rsid w:val="00590CC5"/>
    <w:rsid w:val="00640945"/>
    <w:rsid w:val="006E3799"/>
    <w:rsid w:val="007310FC"/>
    <w:rsid w:val="00763983"/>
    <w:rsid w:val="007C5119"/>
    <w:rsid w:val="00805254"/>
    <w:rsid w:val="009122B5"/>
    <w:rsid w:val="00993999"/>
    <w:rsid w:val="009B2228"/>
    <w:rsid w:val="00A00470"/>
    <w:rsid w:val="00A045EA"/>
    <w:rsid w:val="00A41CB6"/>
    <w:rsid w:val="00A656AA"/>
    <w:rsid w:val="00A91F8D"/>
    <w:rsid w:val="00B32C34"/>
    <w:rsid w:val="00B6667D"/>
    <w:rsid w:val="00B77882"/>
    <w:rsid w:val="00BB7925"/>
    <w:rsid w:val="00C40710"/>
    <w:rsid w:val="00C41902"/>
    <w:rsid w:val="00C65C00"/>
    <w:rsid w:val="00C91C22"/>
    <w:rsid w:val="00C97DA7"/>
    <w:rsid w:val="00E55A5E"/>
    <w:rsid w:val="00E84AB0"/>
    <w:rsid w:val="00EA0271"/>
    <w:rsid w:val="00EB1082"/>
    <w:rsid w:val="00EC0A9D"/>
    <w:rsid w:val="00F543C5"/>
    <w:rsid w:val="00F76065"/>
    <w:rsid w:val="023C11DD"/>
    <w:rsid w:val="2DE254C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C1F02"/>
  <w15:docId w15:val="{23B3C79E-B726-4B8A-81CA-574BB4897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799"/>
    <w:pPr>
      <w:spacing w:after="200" w:line="276" w:lineRule="auto"/>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E3799"/>
    <w:pPr>
      <w:spacing w:after="0" w:line="240" w:lineRule="auto"/>
    </w:pPr>
  </w:style>
  <w:style w:type="paragraph" w:styleId="PargrafodaLista">
    <w:name w:val="List Paragraph"/>
    <w:basedOn w:val="Normal"/>
    <w:uiPriority w:val="34"/>
    <w:qFormat/>
    <w:rsid w:val="005515BC"/>
    <w:pPr>
      <w:ind w:left="720"/>
      <w:contextualSpacing/>
    </w:pPr>
  </w:style>
  <w:style w:type="paragraph" w:styleId="Textodebalo">
    <w:name w:val="Balloon Text"/>
    <w:basedOn w:val="Normal"/>
    <w:link w:val="TextodebaloCarter"/>
    <w:uiPriority w:val="99"/>
    <w:semiHidden/>
    <w:unhideWhenUsed/>
    <w:rsid w:val="00082C14"/>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082C14"/>
    <w:rPr>
      <w:rFonts w:ascii="Tahoma" w:hAnsi="Tahoma" w:cs="Tahoma"/>
      <w:sz w:val="16"/>
      <w:szCs w:val="16"/>
    </w:rPr>
  </w:style>
  <w:style w:type="character" w:styleId="Hiperligao">
    <w:name w:val="Hyperlink"/>
    <w:basedOn w:val="Tipodeletrapredefinidodopargrafo"/>
    <w:uiPriority w:val="99"/>
    <w:semiHidden/>
    <w:unhideWhenUsed/>
    <w:rsid w:val="00082C14"/>
    <w:rPr>
      <w:color w:val="0000FF"/>
      <w:u w:val="single"/>
    </w:rPr>
  </w:style>
  <w:style w:type="paragraph" w:styleId="Cabealho">
    <w:name w:val="header"/>
    <w:basedOn w:val="Normal"/>
    <w:link w:val="CabealhoCarter"/>
    <w:uiPriority w:val="99"/>
    <w:unhideWhenUsed/>
    <w:rsid w:val="00B7788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77882"/>
  </w:style>
  <w:style w:type="paragraph" w:styleId="Rodap">
    <w:name w:val="footer"/>
    <w:basedOn w:val="Normal"/>
    <w:link w:val="RodapCarter"/>
    <w:uiPriority w:val="99"/>
    <w:unhideWhenUsed/>
    <w:rsid w:val="00B7788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B77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718878">
      <w:bodyDiv w:val="1"/>
      <w:marLeft w:val="0"/>
      <w:marRight w:val="0"/>
      <w:marTop w:val="0"/>
      <w:marBottom w:val="0"/>
      <w:divBdr>
        <w:top w:val="none" w:sz="0" w:space="0" w:color="auto"/>
        <w:left w:val="none" w:sz="0" w:space="0" w:color="auto"/>
        <w:bottom w:val="none" w:sz="0" w:space="0" w:color="auto"/>
        <w:right w:val="none" w:sz="0" w:space="0" w:color="auto"/>
      </w:divBdr>
      <w:divsChild>
        <w:div w:id="1603417975">
          <w:marLeft w:val="0"/>
          <w:marRight w:val="0"/>
          <w:marTop w:val="0"/>
          <w:marBottom w:val="0"/>
          <w:divBdr>
            <w:top w:val="none" w:sz="0" w:space="0" w:color="auto"/>
            <w:left w:val="none" w:sz="0" w:space="0" w:color="auto"/>
            <w:bottom w:val="none" w:sz="0" w:space="0" w:color="auto"/>
            <w:right w:val="none" w:sz="0" w:space="0" w:color="auto"/>
          </w:divBdr>
          <w:divsChild>
            <w:div w:id="1438871442">
              <w:marLeft w:val="0"/>
              <w:marRight w:val="0"/>
              <w:marTop w:val="0"/>
              <w:marBottom w:val="0"/>
              <w:divBdr>
                <w:top w:val="none" w:sz="0" w:space="0" w:color="auto"/>
                <w:left w:val="none" w:sz="0" w:space="0" w:color="auto"/>
                <w:bottom w:val="none" w:sz="0" w:space="0" w:color="auto"/>
                <w:right w:val="none" w:sz="0" w:space="0" w:color="auto"/>
              </w:divBdr>
              <w:divsChild>
                <w:div w:id="1765493150">
                  <w:marLeft w:val="0"/>
                  <w:marRight w:val="0"/>
                  <w:marTop w:val="0"/>
                  <w:marBottom w:val="0"/>
                  <w:divBdr>
                    <w:top w:val="none" w:sz="0" w:space="0" w:color="auto"/>
                    <w:left w:val="none" w:sz="0" w:space="0" w:color="auto"/>
                    <w:bottom w:val="none" w:sz="0" w:space="0" w:color="auto"/>
                    <w:right w:val="none" w:sz="0" w:space="0" w:color="auto"/>
                  </w:divBdr>
                  <w:divsChild>
                    <w:div w:id="1087505184">
                      <w:marLeft w:val="0"/>
                      <w:marRight w:val="0"/>
                      <w:marTop w:val="0"/>
                      <w:marBottom w:val="0"/>
                      <w:divBdr>
                        <w:top w:val="none" w:sz="0" w:space="0" w:color="auto"/>
                        <w:left w:val="none" w:sz="0" w:space="0" w:color="auto"/>
                        <w:bottom w:val="none" w:sz="0" w:space="0" w:color="auto"/>
                        <w:right w:val="none" w:sz="0" w:space="0" w:color="auto"/>
                      </w:divBdr>
                      <w:divsChild>
                        <w:div w:id="395980278">
                          <w:marLeft w:val="0"/>
                          <w:marRight w:val="0"/>
                          <w:marTop w:val="0"/>
                          <w:marBottom w:val="0"/>
                          <w:divBdr>
                            <w:top w:val="none" w:sz="0" w:space="0" w:color="auto"/>
                            <w:left w:val="none" w:sz="0" w:space="0" w:color="auto"/>
                            <w:bottom w:val="none" w:sz="0" w:space="0" w:color="auto"/>
                            <w:right w:val="none" w:sz="0" w:space="0" w:color="auto"/>
                          </w:divBdr>
                          <w:divsChild>
                            <w:div w:id="1710757990">
                              <w:marLeft w:val="0"/>
                              <w:marRight w:val="300"/>
                              <w:marTop w:val="180"/>
                              <w:marBottom w:val="0"/>
                              <w:divBdr>
                                <w:top w:val="none" w:sz="0" w:space="0" w:color="auto"/>
                                <w:left w:val="none" w:sz="0" w:space="0" w:color="auto"/>
                                <w:bottom w:val="none" w:sz="0" w:space="0" w:color="auto"/>
                                <w:right w:val="none" w:sz="0" w:space="0" w:color="auto"/>
                              </w:divBdr>
                              <w:divsChild>
                                <w:div w:id="1249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0023669">
          <w:marLeft w:val="0"/>
          <w:marRight w:val="0"/>
          <w:marTop w:val="0"/>
          <w:marBottom w:val="0"/>
          <w:divBdr>
            <w:top w:val="none" w:sz="0" w:space="0" w:color="auto"/>
            <w:left w:val="none" w:sz="0" w:space="0" w:color="auto"/>
            <w:bottom w:val="none" w:sz="0" w:space="0" w:color="auto"/>
            <w:right w:val="none" w:sz="0" w:space="0" w:color="auto"/>
          </w:divBdr>
          <w:divsChild>
            <w:div w:id="664824344">
              <w:marLeft w:val="0"/>
              <w:marRight w:val="0"/>
              <w:marTop w:val="0"/>
              <w:marBottom w:val="0"/>
              <w:divBdr>
                <w:top w:val="none" w:sz="0" w:space="0" w:color="auto"/>
                <w:left w:val="none" w:sz="0" w:space="0" w:color="auto"/>
                <w:bottom w:val="none" w:sz="0" w:space="0" w:color="auto"/>
                <w:right w:val="none" w:sz="0" w:space="0" w:color="auto"/>
              </w:divBdr>
              <w:divsChild>
                <w:div w:id="1794058667">
                  <w:marLeft w:val="0"/>
                  <w:marRight w:val="0"/>
                  <w:marTop w:val="0"/>
                  <w:marBottom w:val="0"/>
                  <w:divBdr>
                    <w:top w:val="none" w:sz="0" w:space="0" w:color="auto"/>
                    <w:left w:val="none" w:sz="0" w:space="0" w:color="auto"/>
                    <w:bottom w:val="none" w:sz="0" w:space="0" w:color="auto"/>
                    <w:right w:val="none" w:sz="0" w:space="0" w:color="auto"/>
                  </w:divBdr>
                  <w:divsChild>
                    <w:div w:id="2072578788">
                      <w:marLeft w:val="0"/>
                      <w:marRight w:val="0"/>
                      <w:marTop w:val="0"/>
                      <w:marBottom w:val="0"/>
                      <w:divBdr>
                        <w:top w:val="none" w:sz="0" w:space="0" w:color="auto"/>
                        <w:left w:val="none" w:sz="0" w:space="0" w:color="auto"/>
                        <w:bottom w:val="none" w:sz="0" w:space="0" w:color="auto"/>
                        <w:right w:val="none" w:sz="0" w:space="0" w:color="auto"/>
                      </w:divBdr>
                      <w:divsChild>
                        <w:div w:id="194642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215371">
      <w:bodyDiv w:val="1"/>
      <w:marLeft w:val="0"/>
      <w:marRight w:val="0"/>
      <w:marTop w:val="0"/>
      <w:marBottom w:val="0"/>
      <w:divBdr>
        <w:top w:val="none" w:sz="0" w:space="0" w:color="auto"/>
        <w:left w:val="none" w:sz="0" w:space="0" w:color="auto"/>
        <w:bottom w:val="none" w:sz="0" w:space="0" w:color="auto"/>
        <w:right w:val="none" w:sz="0" w:space="0" w:color="auto"/>
      </w:divBdr>
    </w:div>
    <w:div w:id="1576085151">
      <w:bodyDiv w:val="1"/>
      <w:marLeft w:val="0"/>
      <w:marRight w:val="0"/>
      <w:marTop w:val="0"/>
      <w:marBottom w:val="0"/>
      <w:divBdr>
        <w:top w:val="none" w:sz="0" w:space="0" w:color="auto"/>
        <w:left w:val="none" w:sz="0" w:space="0" w:color="auto"/>
        <w:bottom w:val="none" w:sz="0" w:space="0" w:color="auto"/>
        <w:right w:val="none" w:sz="0" w:space="0" w:color="auto"/>
      </w:divBdr>
    </w:div>
    <w:div w:id="1880362669">
      <w:bodyDiv w:val="1"/>
      <w:marLeft w:val="0"/>
      <w:marRight w:val="0"/>
      <w:marTop w:val="0"/>
      <w:marBottom w:val="0"/>
      <w:divBdr>
        <w:top w:val="none" w:sz="0" w:space="0" w:color="auto"/>
        <w:left w:val="none" w:sz="0" w:space="0" w:color="auto"/>
        <w:bottom w:val="none" w:sz="0" w:space="0" w:color="auto"/>
        <w:right w:val="none" w:sz="0" w:space="0" w:color="auto"/>
      </w:divBdr>
    </w:div>
    <w:div w:id="188127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26309B28B770341ACD6B28EA56D55C9" ma:contentTypeVersion="12" ma:contentTypeDescription="Criar um novo documento." ma:contentTypeScope="" ma:versionID="93ad813ae2ab4825f34b1a0531401885">
  <xsd:schema xmlns:xsd="http://www.w3.org/2001/XMLSchema" xmlns:xs="http://www.w3.org/2001/XMLSchema" xmlns:p="http://schemas.microsoft.com/office/2006/metadata/properties" xmlns:ns2="5a0818b0-61e8-4466-a6cc-8798cf310ce5" xmlns:ns3="ddc994d5-07bf-41ce-8f35-6bbd608e5f93" targetNamespace="http://schemas.microsoft.com/office/2006/metadata/properties" ma:root="true" ma:fieldsID="ad219919795bba38c25fdf727d24fa82" ns2:_="" ns3:_="">
    <xsd:import namespace="5a0818b0-61e8-4466-a6cc-8798cf310ce5"/>
    <xsd:import namespace="ddc994d5-07bf-41ce-8f35-6bbd608e5f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818b0-61e8-4466-a6cc-8798cf310ce5"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c994d5-07bf-41ce-8f35-6bbd608e5f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4DA0B-C150-471B-93ED-175D563F96AB}">
  <ds:schemaRefs>
    <ds:schemaRef ds:uri="http://schemas.microsoft.com/office/2006/metadata/propertie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ddc994d5-07bf-41ce-8f35-6bbd608e5f93"/>
    <ds:schemaRef ds:uri="5a0818b0-61e8-4466-a6cc-8798cf310ce5"/>
    <ds:schemaRef ds:uri="http://purl.org/dc/terms/"/>
  </ds:schemaRefs>
</ds:datastoreItem>
</file>

<file path=customXml/itemProps2.xml><?xml version="1.0" encoding="utf-8"?>
<ds:datastoreItem xmlns:ds="http://schemas.openxmlformats.org/officeDocument/2006/customXml" ds:itemID="{F5ED5C8B-1373-4CDA-BCDA-BF3BAC721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818b0-61e8-4466-a6cc-8798cf310ce5"/>
    <ds:schemaRef ds:uri="ddc994d5-07bf-41ce-8f35-6bbd608e5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CEF9F3-246D-4368-92B7-7A5C4F0C8536}">
  <ds:schemaRefs>
    <ds:schemaRef ds:uri="http://schemas.microsoft.com/sharepoint/v3/contenttype/forms"/>
  </ds:schemaRefs>
</ds:datastoreItem>
</file>

<file path=customXml/itemProps4.xml><?xml version="1.0" encoding="utf-8"?>
<ds:datastoreItem xmlns:ds="http://schemas.openxmlformats.org/officeDocument/2006/customXml" ds:itemID="{76F7DF91-C3A1-45DB-A815-0FB1EB277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773</Words>
  <Characters>4176</Characters>
  <Application>Microsoft Office Word</Application>
  <DocSecurity>0</DocSecurity>
  <Lines>34</Lines>
  <Paragraphs>9</Paragraphs>
  <ScaleCrop>false</ScaleCrop>
  <Company>Viagens Abreu, SA</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Natércia Simões</dc:creator>
  <cp:lastModifiedBy>Ana Sofia Costa</cp:lastModifiedBy>
  <cp:revision>14</cp:revision>
  <dcterms:created xsi:type="dcterms:W3CDTF">2020-05-06T11:03:00Z</dcterms:created>
  <dcterms:modified xsi:type="dcterms:W3CDTF">2021-03-03T18:28:00Z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0x010100826309B28B770341ACD6B28EA56D55C9</vt:lpwstr>
  </property>
</Properties>
</file>