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FEF95" w14:textId="77777777" w:rsidR="000D5507" w:rsidRDefault="000D5507" w:rsidP="006E3175">
      <w:pPr>
        <w:spacing w:before="20" w:line="189" w:lineRule="exact"/>
        <w:rPr>
          <w:rFonts w:asciiTheme="majorHAnsi" w:hAnsiTheme="majorHAnsi" w:cstheme="majorHAnsi"/>
          <w:b/>
          <w:color w:val="005B7F"/>
          <w:w w:val="95"/>
          <w:sz w:val="18"/>
          <w:szCs w:val="18"/>
        </w:rPr>
      </w:pPr>
    </w:p>
    <w:p w14:paraId="5674ED44" w14:textId="29A13E4E" w:rsidR="006E3175" w:rsidRPr="006E3175" w:rsidRDefault="006E3175" w:rsidP="006E3175">
      <w:pPr>
        <w:spacing w:before="20" w:line="189" w:lineRule="exact"/>
        <w:rPr>
          <w:rFonts w:asciiTheme="majorHAnsi" w:hAnsiTheme="majorHAnsi" w:cstheme="majorHAnsi"/>
          <w:b/>
          <w:color w:val="005B7F"/>
          <w:w w:val="95"/>
          <w:sz w:val="18"/>
          <w:szCs w:val="18"/>
        </w:rPr>
      </w:pPr>
      <w:r w:rsidRPr="006E3175">
        <w:rPr>
          <w:rFonts w:asciiTheme="majorHAnsi" w:hAnsiTheme="majorHAnsi" w:cstheme="majorHAnsi"/>
          <w:b/>
          <w:color w:val="005B7F"/>
          <w:w w:val="95"/>
          <w:sz w:val="18"/>
          <w:szCs w:val="18"/>
        </w:rPr>
        <w:t>MARAVILLAS DE ESPAÑA</w:t>
      </w:r>
    </w:p>
    <w:p w14:paraId="22BDF1E4" w14:textId="733A72E3" w:rsidR="006E3175" w:rsidRDefault="006E3175" w:rsidP="006E3175">
      <w:pPr>
        <w:spacing w:before="20" w:line="189" w:lineRule="exact"/>
        <w:rPr>
          <w:rFonts w:asciiTheme="majorHAnsi" w:hAnsiTheme="majorHAnsi" w:cstheme="majorHAnsi"/>
          <w:b/>
          <w:color w:val="005B7F"/>
          <w:w w:val="95"/>
          <w:sz w:val="18"/>
          <w:szCs w:val="18"/>
        </w:rPr>
      </w:pPr>
      <w:r w:rsidRPr="006E3175">
        <w:rPr>
          <w:rFonts w:asciiTheme="majorHAnsi" w:hAnsiTheme="majorHAnsi" w:cstheme="majorHAnsi"/>
          <w:b/>
          <w:color w:val="005B7F"/>
          <w:w w:val="95"/>
          <w:sz w:val="18"/>
          <w:szCs w:val="18"/>
        </w:rPr>
        <w:t>16 DÍAS DE VIAJE</w:t>
      </w:r>
    </w:p>
    <w:p w14:paraId="69B23B99" w14:textId="4A432B58" w:rsidR="006E3175" w:rsidRPr="00083D0E" w:rsidRDefault="006E3175" w:rsidP="006E3175">
      <w:pPr>
        <w:spacing w:before="20" w:line="189" w:lineRule="exact"/>
        <w:rPr>
          <w:rFonts w:asciiTheme="majorHAnsi" w:hAnsiTheme="majorHAnsi" w:cstheme="majorHAnsi"/>
          <w:b/>
          <w:sz w:val="18"/>
          <w:szCs w:val="18"/>
        </w:rPr>
      </w:pPr>
    </w:p>
    <w:p w14:paraId="6BF58155" w14:textId="11EF8AC2" w:rsidR="006E3175" w:rsidRPr="00083D0E" w:rsidRDefault="00D54630" w:rsidP="006E3175">
      <w:pPr>
        <w:spacing w:before="20" w:line="189" w:lineRule="exact"/>
        <w:rPr>
          <w:rFonts w:asciiTheme="majorHAnsi" w:hAnsiTheme="majorHAnsi" w:cstheme="majorHAnsi"/>
          <w:b/>
          <w:sz w:val="18"/>
          <w:szCs w:val="18"/>
        </w:rPr>
      </w:pPr>
      <w:r w:rsidRPr="00D54630">
        <w:rPr>
          <w:rFonts w:asciiTheme="majorHAnsi" w:hAnsiTheme="majorHAnsi" w:cstheme="majorHAnsi"/>
          <w:b/>
          <w:noProof/>
          <w:color w:val="005B7F"/>
          <w:w w:val="95"/>
          <w:sz w:val="18"/>
          <w:szCs w:val="18"/>
        </w:rPr>
        <w:drawing>
          <wp:anchor distT="0" distB="0" distL="114300" distR="114300" simplePos="0" relativeHeight="251658240" behindDoc="0" locked="0" layoutInCell="1" allowOverlap="1" wp14:anchorId="260E921C" wp14:editId="632C9B38">
            <wp:simplePos x="0" y="0"/>
            <wp:positionH relativeFrom="column">
              <wp:posOffset>3302635</wp:posOffset>
            </wp:positionH>
            <wp:positionV relativeFrom="paragraph">
              <wp:posOffset>17145</wp:posOffset>
            </wp:positionV>
            <wp:extent cx="2435860" cy="2070100"/>
            <wp:effectExtent l="0" t="0" r="2540" b="6350"/>
            <wp:wrapSquare wrapText="bothSides"/>
            <wp:docPr id="1" name="Imagen 1"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apa&#10;&#10;Descripción generada automáticamente"/>
                    <pic:cNvPicPr/>
                  </pic:nvPicPr>
                  <pic:blipFill>
                    <a:blip r:embed="rId9">
                      <a:extLst>
                        <a:ext uri="{28A0092B-C50C-407E-A947-70E740481C1C}">
                          <a14:useLocalDpi xmlns:a14="http://schemas.microsoft.com/office/drawing/2010/main" val="0"/>
                        </a:ext>
                      </a:extLst>
                    </a:blip>
                    <a:stretch>
                      <a:fillRect/>
                    </a:stretch>
                  </pic:blipFill>
                  <pic:spPr>
                    <a:xfrm>
                      <a:off x="0" y="0"/>
                      <a:ext cx="2435860" cy="2070100"/>
                    </a:xfrm>
                    <a:prstGeom prst="rect">
                      <a:avLst/>
                    </a:prstGeom>
                  </pic:spPr>
                </pic:pic>
              </a:graphicData>
            </a:graphic>
            <wp14:sizeRelH relativeFrom="margin">
              <wp14:pctWidth>0</wp14:pctWidth>
            </wp14:sizeRelH>
            <wp14:sizeRelV relativeFrom="margin">
              <wp14:pctHeight>0</wp14:pctHeight>
            </wp14:sizeRelV>
          </wp:anchor>
        </w:drawing>
      </w:r>
      <w:r w:rsidR="006E3175" w:rsidRPr="00083D0E">
        <w:rPr>
          <w:rFonts w:asciiTheme="majorHAnsi" w:hAnsiTheme="majorHAnsi" w:cstheme="majorHAnsi"/>
          <w:b/>
          <w:sz w:val="18"/>
          <w:szCs w:val="18"/>
        </w:rPr>
        <w:t>SALIDAS</w:t>
      </w:r>
    </w:p>
    <w:p w14:paraId="1BD44D8F" w14:textId="3D595080"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 xml:space="preserve">Abril 16; </w:t>
      </w:r>
    </w:p>
    <w:p w14:paraId="12656897"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Mayo 14, 28;</w:t>
      </w:r>
    </w:p>
    <w:p w14:paraId="600084EE" w14:textId="576A215A" w:rsidR="006E3175" w:rsidRP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Junio 25;</w:t>
      </w:r>
    </w:p>
    <w:p w14:paraId="77E84349" w14:textId="3271F2CB"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Agosto 13</w:t>
      </w:r>
      <w:r w:rsidR="000D5507">
        <w:rPr>
          <w:rFonts w:asciiTheme="majorHAnsi" w:hAnsiTheme="majorHAnsi" w:cstheme="majorHAnsi"/>
          <w:bCs/>
          <w:w w:val="90"/>
          <w:sz w:val="18"/>
          <w:szCs w:val="18"/>
        </w:rPr>
        <w:t>;</w:t>
      </w:r>
    </w:p>
    <w:p w14:paraId="189400E5"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 xml:space="preserve">Septiembre 10, 24; </w:t>
      </w:r>
    </w:p>
    <w:p w14:paraId="34494D6E"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 xml:space="preserve">Octubre 1,22; </w:t>
      </w:r>
    </w:p>
    <w:p w14:paraId="6D292AC6" w14:textId="051290CA" w:rsidR="006E3175" w:rsidRP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Diciembre 23*</w:t>
      </w:r>
    </w:p>
    <w:p w14:paraId="5B5E31ED"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*en esta fecha el itinerario se realiza en sentido contrario</w:t>
      </w:r>
    </w:p>
    <w:p w14:paraId="002AC56F"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 xml:space="preserve">2023: </w:t>
      </w:r>
    </w:p>
    <w:p w14:paraId="7C74BACD"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 xml:space="preserve">Enero 21; </w:t>
      </w:r>
    </w:p>
    <w:p w14:paraId="23304C7E" w14:textId="77777777"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 xml:space="preserve">Febrero 18; </w:t>
      </w:r>
    </w:p>
    <w:p w14:paraId="19842C38" w14:textId="252F5082" w:rsidR="006E3175" w:rsidRDefault="006E3175" w:rsidP="006E3175">
      <w:pPr>
        <w:pStyle w:val="BodyText"/>
        <w:spacing w:before="4" w:line="213" w:lineRule="auto"/>
        <w:ind w:right="1201"/>
        <w:rPr>
          <w:rFonts w:asciiTheme="majorHAnsi" w:hAnsiTheme="majorHAnsi" w:cstheme="majorHAnsi"/>
          <w:bCs/>
          <w:w w:val="90"/>
          <w:sz w:val="18"/>
          <w:szCs w:val="18"/>
        </w:rPr>
      </w:pPr>
      <w:r w:rsidRPr="006E3175">
        <w:rPr>
          <w:rFonts w:asciiTheme="majorHAnsi" w:hAnsiTheme="majorHAnsi" w:cstheme="majorHAnsi"/>
          <w:bCs/>
          <w:w w:val="90"/>
          <w:sz w:val="18"/>
          <w:szCs w:val="18"/>
        </w:rPr>
        <w:t>Marzo 11, 25</w:t>
      </w:r>
    </w:p>
    <w:p w14:paraId="7EA126C6" w14:textId="0A9B6C47" w:rsidR="006E3175" w:rsidRDefault="006E3175" w:rsidP="006E3175">
      <w:pPr>
        <w:pStyle w:val="BodyText"/>
        <w:spacing w:before="4" w:line="213" w:lineRule="auto"/>
        <w:ind w:right="1201"/>
        <w:rPr>
          <w:rFonts w:asciiTheme="majorHAnsi" w:hAnsiTheme="majorHAnsi" w:cstheme="majorHAnsi"/>
          <w:bCs/>
          <w:sz w:val="18"/>
          <w:szCs w:val="18"/>
        </w:rPr>
      </w:pPr>
    </w:p>
    <w:p w14:paraId="73CB6C10" w14:textId="77777777" w:rsidR="000D5507" w:rsidRDefault="000D5507" w:rsidP="000D5507">
      <w:pPr>
        <w:rPr>
          <w:rFonts w:asciiTheme="minorHAnsi" w:eastAsiaTheme="minorHAnsi" w:hAnsiTheme="minorHAnsi" w:cstheme="minorBidi"/>
        </w:rPr>
      </w:pPr>
      <w:r>
        <w:rPr>
          <w:rFonts w:asciiTheme="majorHAnsi" w:hAnsiTheme="majorHAnsi" w:cstheme="majorHAnsi"/>
          <w:b/>
          <w:bCs/>
          <w:w w:val="90"/>
          <w:sz w:val="18"/>
          <w:szCs w:val="18"/>
        </w:rPr>
        <w:t>**Importante</w:t>
      </w:r>
      <w:r>
        <w:rPr>
          <w:rFonts w:asciiTheme="majorHAnsi" w:hAnsiTheme="majorHAnsi" w:cstheme="majorHAnsi"/>
          <w:w w:val="90"/>
          <w:sz w:val="18"/>
          <w:szCs w:val="18"/>
        </w:rPr>
        <w:t xml:space="preserve">: Fechas, itinerarios, hoteles y precios pueden cambiar sin aviso previo. Para información actualizada, por favor consultar a </w:t>
      </w:r>
      <w:hyperlink r:id="rId10" w:history="1">
        <w:r>
          <w:rPr>
            <w:rStyle w:val="Hyperlink"/>
            <w:rFonts w:asciiTheme="majorHAnsi" w:hAnsiTheme="majorHAnsi" w:cstheme="majorHAnsi"/>
            <w:w w:val="90"/>
            <w:sz w:val="18"/>
            <w:szCs w:val="18"/>
          </w:rPr>
          <w:t>www.amer</w:t>
        </w:r>
        <w:r>
          <w:rPr>
            <w:rStyle w:val="Hyperlink"/>
            <w:rFonts w:asciiTheme="majorHAnsi" w:hAnsiTheme="majorHAnsi" w:cstheme="majorHAnsi"/>
            <w:w w:val="90"/>
            <w:sz w:val="18"/>
            <w:szCs w:val="18"/>
          </w:rPr>
          <w:t>i</w:t>
        </w:r>
        <w:r>
          <w:rPr>
            <w:rStyle w:val="Hyperlink"/>
            <w:rFonts w:asciiTheme="majorHAnsi" w:hAnsiTheme="majorHAnsi" w:cstheme="majorHAnsi"/>
            <w:w w:val="90"/>
            <w:sz w:val="18"/>
            <w:szCs w:val="18"/>
          </w:rPr>
          <w:t>cas-abreu.com</w:t>
        </w:r>
      </w:hyperlink>
      <w:r>
        <w:rPr>
          <w:rFonts w:asciiTheme="majorHAnsi" w:hAnsiTheme="majorHAnsi" w:cstheme="majorHAnsi"/>
          <w:w w:val="90"/>
          <w:sz w:val="18"/>
          <w:szCs w:val="18"/>
        </w:rPr>
        <w:t xml:space="preserve"> </w:t>
      </w:r>
    </w:p>
    <w:p w14:paraId="6EF7A973" w14:textId="77777777" w:rsidR="000D5507" w:rsidRPr="00C615FA" w:rsidRDefault="000D5507" w:rsidP="006E3175">
      <w:pPr>
        <w:pStyle w:val="BodyText"/>
        <w:spacing w:before="4" w:line="213" w:lineRule="auto"/>
        <w:ind w:right="1201"/>
        <w:rPr>
          <w:rFonts w:asciiTheme="majorHAnsi" w:hAnsiTheme="majorHAnsi" w:cstheme="majorHAnsi"/>
          <w:bCs/>
          <w:sz w:val="18"/>
          <w:szCs w:val="18"/>
        </w:rPr>
      </w:pPr>
    </w:p>
    <w:p w14:paraId="0759703F" w14:textId="77777777" w:rsidR="006E3175" w:rsidRPr="00083D0E" w:rsidRDefault="006E3175" w:rsidP="006E3175">
      <w:pPr>
        <w:spacing w:line="223" w:lineRule="exact"/>
        <w:rPr>
          <w:rFonts w:asciiTheme="majorHAnsi" w:hAnsiTheme="majorHAnsi" w:cstheme="majorHAnsi"/>
          <w:b/>
          <w:bCs/>
          <w:sz w:val="18"/>
          <w:szCs w:val="18"/>
        </w:rPr>
      </w:pPr>
      <w:r w:rsidRPr="00083D0E">
        <w:rPr>
          <w:rFonts w:asciiTheme="majorHAnsi" w:hAnsiTheme="majorHAnsi" w:cstheme="majorHAnsi"/>
          <w:b/>
          <w:bCs/>
          <w:sz w:val="18"/>
          <w:szCs w:val="18"/>
        </w:rPr>
        <w:t>ITINERARIO</w:t>
      </w:r>
    </w:p>
    <w:p w14:paraId="0D33CD2C" w14:textId="77777777" w:rsidR="006E3175" w:rsidRPr="00083D0E" w:rsidRDefault="006E3175" w:rsidP="006E3175">
      <w:pPr>
        <w:spacing w:line="223" w:lineRule="exact"/>
        <w:rPr>
          <w:rFonts w:asciiTheme="majorHAnsi" w:hAnsiTheme="majorHAnsi" w:cstheme="majorHAnsi"/>
          <w:b/>
          <w:bCs/>
          <w:sz w:val="18"/>
          <w:szCs w:val="18"/>
        </w:rPr>
      </w:pPr>
    </w:p>
    <w:p w14:paraId="248FE551"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1 Llegada a Madrid</w:t>
      </w:r>
    </w:p>
    <w:p w14:paraId="3F5D28A5"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Llegada al aeropuerto de Madrid y traslado al hotel. Tiempo libre para los primeros contactos con la capital española. Alojamiento. A las 7 pm, encuentro de bienvenida en el hotel con su guía Abreu. Consulte nuestro listado de excursiones opcionales.</w:t>
      </w:r>
    </w:p>
    <w:p w14:paraId="73ED2212" w14:textId="77777777" w:rsidR="006E3175" w:rsidRPr="006E3175" w:rsidRDefault="006E3175" w:rsidP="006E3175">
      <w:pPr>
        <w:spacing w:line="223" w:lineRule="exact"/>
        <w:rPr>
          <w:rFonts w:asciiTheme="majorHAnsi" w:hAnsiTheme="majorHAnsi" w:cstheme="majorHAnsi"/>
          <w:b/>
          <w:bCs/>
          <w:sz w:val="18"/>
          <w:szCs w:val="18"/>
        </w:rPr>
      </w:pPr>
    </w:p>
    <w:p w14:paraId="6B410E76"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2 Madrid</w:t>
      </w:r>
    </w:p>
    <w:p w14:paraId="39D4C3DF"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Alojamiento y desayuno. Visita panorámica guiada de Madrid, tarde y noche libres. Hable con su guía y consulte sobre actividades opcionales.</w:t>
      </w:r>
    </w:p>
    <w:p w14:paraId="326B175B" w14:textId="77777777" w:rsidR="006E3175" w:rsidRPr="006E3175" w:rsidRDefault="006E3175" w:rsidP="006E3175">
      <w:pPr>
        <w:spacing w:line="223" w:lineRule="exact"/>
        <w:rPr>
          <w:rFonts w:asciiTheme="majorHAnsi" w:hAnsiTheme="majorHAnsi" w:cstheme="majorHAnsi"/>
          <w:sz w:val="18"/>
          <w:szCs w:val="18"/>
        </w:rPr>
      </w:pPr>
    </w:p>
    <w:p w14:paraId="516BD3A0"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3 Madrid &gt; Puerto Lapice (Ruta de Don Quijote) &gt; Sevilla</w:t>
      </w:r>
    </w:p>
    <w:p w14:paraId="09354F71" w14:textId="7EA21FDA" w:rsidR="00FC4C51"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Desayuno y salida por la provincia de Castilla a Puerto Lapice, un pequeño pueblo famoso por sus molinos de viento y que, según la leyenda, fue una parada para D. Quijote. Breve parada. Continuación del viaje a Sevilla, la bella capital andaluza. Alojamiento.</w:t>
      </w:r>
    </w:p>
    <w:p w14:paraId="2CACF1C5" w14:textId="77777777" w:rsidR="006E3175" w:rsidRPr="006E3175" w:rsidRDefault="006E3175" w:rsidP="006E3175">
      <w:pPr>
        <w:spacing w:line="223" w:lineRule="exact"/>
        <w:rPr>
          <w:rFonts w:asciiTheme="majorHAnsi" w:hAnsiTheme="majorHAnsi" w:cstheme="majorHAnsi"/>
          <w:sz w:val="18"/>
          <w:szCs w:val="18"/>
        </w:rPr>
      </w:pPr>
    </w:p>
    <w:p w14:paraId="7A7D23CE" w14:textId="5417A60A"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4 Sevilla</w:t>
      </w:r>
    </w:p>
    <w:p w14:paraId="2DD39C55"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Después del desayuno, visita de esta encantadora ciudad en la cual destacamos el fascinante barrio judío de Santa Cruz, donde vivió Murillo. Tarde libre para visitas a gusto personal o compras. Consulte el listado de excursiones opcionales y su Guía Abreu.</w:t>
      </w:r>
    </w:p>
    <w:p w14:paraId="2A214485" w14:textId="77777777" w:rsidR="006E3175" w:rsidRPr="006E3175" w:rsidRDefault="006E3175" w:rsidP="006E3175">
      <w:pPr>
        <w:spacing w:line="223" w:lineRule="exact"/>
        <w:rPr>
          <w:rFonts w:asciiTheme="majorHAnsi" w:hAnsiTheme="majorHAnsi" w:cstheme="majorHAnsi"/>
          <w:sz w:val="18"/>
          <w:szCs w:val="18"/>
        </w:rPr>
      </w:pPr>
    </w:p>
    <w:p w14:paraId="594E5B69"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5 Sevilla &gt; Córdoba &gt; Granada</w:t>
      </w:r>
    </w:p>
    <w:p w14:paraId="2E15B4B8"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Salida hacia Córdoba y visita de la Mezquita</w:t>
      </w:r>
      <w:r w:rsidRPr="006E3175">
        <w:rPr>
          <w:rFonts w:ascii="Cambria Math" w:hAnsi="Cambria Math" w:cs="Cambria Math"/>
          <w:sz w:val="18"/>
          <w:szCs w:val="18"/>
        </w:rPr>
        <w:t>‑</w:t>
      </w:r>
      <w:r w:rsidRPr="006E3175">
        <w:rPr>
          <w:rFonts w:asciiTheme="majorHAnsi" w:hAnsiTheme="majorHAnsi" w:cstheme="majorHAnsi"/>
          <w:sz w:val="18"/>
          <w:szCs w:val="18"/>
        </w:rPr>
        <w:t xml:space="preserve"> Catedral, una vez la principal mezquita isl</w:t>
      </w:r>
      <w:r w:rsidRPr="006E3175">
        <w:rPr>
          <w:rFonts w:ascii="Calibri Light" w:hAnsi="Calibri Light" w:cs="Calibri Light"/>
          <w:sz w:val="18"/>
          <w:szCs w:val="18"/>
        </w:rPr>
        <w:t>á</w:t>
      </w:r>
      <w:r w:rsidRPr="006E3175">
        <w:rPr>
          <w:rFonts w:asciiTheme="majorHAnsi" w:hAnsiTheme="majorHAnsi" w:cstheme="majorHAnsi"/>
          <w:sz w:val="18"/>
          <w:szCs w:val="18"/>
        </w:rPr>
        <w:t>mica en la Pen</w:t>
      </w:r>
      <w:r w:rsidRPr="006E3175">
        <w:rPr>
          <w:rFonts w:ascii="Calibri Light" w:hAnsi="Calibri Light" w:cs="Calibri Light"/>
          <w:sz w:val="18"/>
          <w:szCs w:val="18"/>
        </w:rPr>
        <w:t>í</w:t>
      </w:r>
      <w:r w:rsidRPr="006E3175">
        <w:rPr>
          <w:rFonts w:asciiTheme="majorHAnsi" w:hAnsiTheme="majorHAnsi" w:cstheme="majorHAnsi"/>
          <w:sz w:val="18"/>
          <w:szCs w:val="18"/>
        </w:rPr>
        <w:t>nsula Ib</w:t>
      </w:r>
      <w:r w:rsidRPr="006E3175">
        <w:rPr>
          <w:rFonts w:ascii="Calibri Light" w:hAnsi="Calibri Light" w:cs="Calibri Light"/>
          <w:sz w:val="18"/>
          <w:szCs w:val="18"/>
        </w:rPr>
        <w:t>é</w:t>
      </w:r>
      <w:r w:rsidRPr="006E3175">
        <w:rPr>
          <w:rFonts w:asciiTheme="majorHAnsi" w:hAnsiTheme="majorHAnsi" w:cstheme="majorHAnsi"/>
          <w:sz w:val="18"/>
          <w:szCs w:val="18"/>
        </w:rPr>
        <w:t>rica. Tiempo libre para almorzar. Continuaci</w:t>
      </w:r>
      <w:r w:rsidRPr="006E3175">
        <w:rPr>
          <w:rFonts w:ascii="Calibri Light" w:hAnsi="Calibri Light" w:cs="Calibri Light"/>
          <w:sz w:val="18"/>
          <w:szCs w:val="18"/>
        </w:rPr>
        <w:t>ó</w:t>
      </w:r>
      <w:r w:rsidRPr="006E3175">
        <w:rPr>
          <w:rFonts w:asciiTheme="majorHAnsi" w:hAnsiTheme="majorHAnsi" w:cstheme="majorHAnsi"/>
          <w:sz w:val="18"/>
          <w:szCs w:val="18"/>
        </w:rPr>
        <w:t>n hacia Granada y visita guiada del complejo de la Alhambra, testimonio de la herencia musulmana en la Península Ibérica (la visita del interior del Palacio está sujeta a reconfirmación). Alojamiento.</w:t>
      </w:r>
    </w:p>
    <w:p w14:paraId="11C2CE10" w14:textId="77777777" w:rsidR="006E3175" w:rsidRPr="006E3175" w:rsidRDefault="006E3175" w:rsidP="006E3175">
      <w:pPr>
        <w:spacing w:line="223" w:lineRule="exact"/>
        <w:rPr>
          <w:rFonts w:asciiTheme="majorHAnsi" w:hAnsiTheme="majorHAnsi" w:cstheme="majorHAnsi"/>
          <w:sz w:val="18"/>
          <w:szCs w:val="18"/>
        </w:rPr>
      </w:pPr>
    </w:p>
    <w:p w14:paraId="7967FFC5"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6 Granada &gt; Valencia</w:t>
      </w:r>
    </w:p>
    <w:p w14:paraId="25CC1F1B"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Salida por la autopista del Mediterráneo camino de la bella región de Valencia. Parada para almorzar. Llegada a Valencia y alojamiento.</w:t>
      </w:r>
    </w:p>
    <w:p w14:paraId="22D21013" w14:textId="77777777" w:rsidR="006E3175" w:rsidRPr="006E3175" w:rsidRDefault="006E3175" w:rsidP="006E3175">
      <w:pPr>
        <w:spacing w:line="223" w:lineRule="exact"/>
        <w:rPr>
          <w:rFonts w:asciiTheme="majorHAnsi" w:hAnsiTheme="majorHAnsi" w:cstheme="majorHAnsi"/>
          <w:b/>
          <w:bCs/>
          <w:sz w:val="18"/>
          <w:szCs w:val="18"/>
        </w:rPr>
      </w:pPr>
    </w:p>
    <w:p w14:paraId="6FBF6465"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7 Valencia &gt; Barcelona</w:t>
      </w:r>
    </w:p>
    <w:p w14:paraId="61DA2F43" w14:textId="2FA50625"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Visita panorámica de Valencia destacando el centro histórico con la Catedral y la</w:t>
      </w:r>
      <w:r>
        <w:rPr>
          <w:rFonts w:asciiTheme="majorHAnsi" w:hAnsiTheme="majorHAnsi" w:cstheme="majorHAnsi"/>
          <w:sz w:val="18"/>
          <w:szCs w:val="18"/>
        </w:rPr>
        <w:t xml:space="preserve"> </w:t>
      </w:r>
      <w:r w:rsidRPr="006E3175">
        <w:rPr>
          <w:rFonts w:asciiTheme="majorHAnsi" w:hAnsiTheme="majorHAnsi" w:cstheme="majorHAnsi"/>
          <w:sz w:val="18"/>
          <w:szCs w:val="18"/>
        </w:rPr>
        <w:t>modernísima Ciudad de las Artes y las Ciencias. Tiempo libre y continuación del viaje hacia la bellísima región de Cataluña. Alojamiento. Consulte el listado de excursiones opcionales y su Guía Abreu.</w:t>
      </w:r>
    </w:p>
    <w:p w14:paraId="0A53FE00" w14:textId="77777777" w:rsidR="006E3175" w:rsidRPr="006E3175" w:rsidRDefault="006E3175" w:rsidP="006E3175">
      <w:pPr>
        <w:spacing w:line="223" w:lineRule="exact"/>
        <w:rPr>
          <w:rFonts w:asciiTheme="majorHAnsi" w:hAnsiTheme="majorHAnsi" w:cstheme="majorHAnsi"/>
          <w:b/>
          <w:bCs/>
          <w:sz w:val="18"/>
          <w:szCs w:val="18"/>
        </w:rPr>
      </w:pPr>
    </w:p>
    <w:p w14:paraId="5344059D"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t>Día 8 Barcelona</w:t>
      </w:r>
    </w:p>
    <w:p w14:paraId="42F83D6E" w14:textId="191B7856" w:rsid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Desayuno y visita panorámica de la capital catalana. Tarde libre para continuar descubriendo las bellezas de Barcelona o participar en un recorrido opcional.</w:t>
      </w:r>
    </w:p>
    <w:p w14:paraId="4DE43BE8" w14:textId="587C1390" w:rsidR="006E3175" w:rsidRDefault="006E3175" w:rsidP="006E3175">
      <w:pPr>
        <w:spacing w:line="223" w:lineRule="exact"/>
        <w:rPr>
          <w:rFonts w:asciiTheme="majorHAnsi" w:hAnsiTheme="majorHAnsi" w:cstheme="majorHAnsi"/>
          <w:b/>
          <w:bCs/>
          <w:sz w:val="18"/>
          <w:szCs w:val="18"/>
        </w:rPr>
      </w:pPr>
    </w:p>
    <w:p w14:paraId="2B074F89" w14:textId="77777777" w:rsidR="000D5507" w:rsidRPr="006E3175" w:rsidRDefault="000D5507" w:rsidP="006E3175">
      <w:pPr>
        <w:spacing w:line="223" w:lineRule="exact"/>
        <w:rPr>
          <w:rFonts w:asciiTheme="majorHAnsi" w:hAnsiTheme="majorHAnsi" w:cstheme="majorHAnsi"/>
          <w:b/>
          <w:bCs/>
          <w:sz w:val="18"/>
          <w:szCs w:val="18"/>
        </w:rPr>
      </w:pPr>
    </w:p>
    <w:p w14:paraId="739F5DE3" w14:textId="77777777" w:rsidR="006E3175" w:rsidRPr="006E3175" w:rsidRDefault="006E3175" w:rsidP="006E3175">
      <w:pPr>
        <w:spacing w:line="223" w:lineRule="exact"/>
        <w:rPr>
          <w:rFonts w:asciiTheme="majorHAnsi" w:hAnsiTheme="majorHAnsi" w:cstheme="majorHAnsi"/>
          <w:b/>
          <w:bCs/>
          <w:sz w:val="18"/>
          <w:szCs w:val="18"/>
        </w:rPr>
      </w:pPr>
      <w:r w:rsidRPr="006E3175">
        <w:rPr>
          <w:rFonts w:asciiTheme="majorHAnsi" w:hAnsiTheme="majorHAnsi" w:cstheme="majorHAnsi"/>
          <w:b/>
          <w:bCs/>
          <w:sz w:val="18"/>
          <w:szCs w:val="18"/>
        </w:rPr>
        <w:lastRenderedPageBreak/>
        <w:t xml:space="preserve">Día 9 Barcelona &gt; Zaragoza &gt; Pamplona </w:t>
      </w:r>
    </w:p>
    <w:p w14:paraId="5F644E89" w14:textId="772F7B70"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Continuación de nuestro viaje hacia la región de Aragón, cuya capital es Zaragoza, bañada por el río Ebro. Tiempo libre para almuerzo y visita a la famosa Basílica de la Virgen del Pilar. Continuación hacia Pamplona, capital de la región de Navarra y conocida por las famosas corridas de toros en las calles durante las fiestas de San Fermín. Llegada y visita guiada. Alojamiento.</w:t>
      </w:r>
    </w:p>
    <w:p w14:paraId="0B60C9C0" w14:textId="77777777" w:rsidR="0027259A" w:rsidRDefault="0027259A" w:rsidP="006E3175">
      <w:pPr>
        <w:spacing w:line="223" w:lineRule="exact"/>
        <w:rPr>
          <w:rFonts w:asciiTheme="majorHAnsi" w:hAnsiTheme="majorHAnsi" w:cstheme="majorHAnsi"/>
          <w:b/>
          <w:bCs/>
          <w:sz w:val="18"/>
          <w:szCs w:val="18"/>
        </w:rPr>
      </w:pPr>
    </w:p>
    <w:p w14:paraId="5209452B" w14:textId="2F4F2C3C"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Día 10 Pamplona &gt; San Sebastián &gt; Bilbao&gt;Oviedo</w:t>
      </w:r>
    </w:p>
    <w:p w14:paraId="7EEEBC78" w14:textId="64B97256"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Salida hacia San Sebastián, poseedora de una de las playas urbanas más famosas de España, la Concha. Breve paseo panorámico. Continuación hacia Bilbao donde haremos una parada junto al famoso Museo Guggenheim. Tiempo libre para pasear y almorzar.</w:t>
      </w:r>
      <w:r w:rsidR="00AF62B3">
        <w:rPr>
          <w:rFonts w:asciiTheme="majorHAnsi" w:hAnsiTheme="majorHAnsi" w:cstheme="majorHAnsi"/>
          <w:sz w:val="18"/>
          <w:szCs w:val="18"/>
        </w:rPr>
        <w:t xml:space="preserve"> </w:t>
      </w:r>
      <w:r w:rsidRPr="006E3175">
        <w:rPr>
          <w:rFonts w:asciiTheme="majorHAnsi" w:hAnsiTheme="majorHAnsi" w:cstheme="majorHAnsi"/>
          <w:sz w:val="18"/>
          <w:szCs w:val="18"/>
        </w:rPr>
        <w:t>Continuación a Oviedo, hermosa capital del Principado de Asturias. Alojamiento.</w:t>
      </w:r>
    </w:p>
    <w:p w14:paraId="27C1337E"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 xml:space="preserve"> </w:t>
      </w:r>
    </w:p>
    <w:p w14:paraId="39E131D4" w14:textId="77777777"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Día 11 Oviedo &gt; Ribadeo &gt; La Coruña &gt; Santiago de Compostela</w:t>
      </w:r>
    </w:p>
    <w:p w14:paraId="5C661BA2" w14:textId="55F3977E"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Salida hacia La Coruña, en Galicia (con parada en Ribadeo). A la llegada, breve paseo de orientación y tiempo libre para almorzar.</w:t>
      </w:r>
      <w:r w:rsidR="00AF62B3">
        <w:rPr>
          <w:rFonts w:asciiTheme="majorHAnsi" w:hAnsiTheme="majorHAnsi" w:cstheme="majorHAnsi"/>
          <w:sz w:val="18"/>
          <w:szCs w:val="18"/>
        </w:rPr>
        <w:t xml:space="preserve"> </w:t>
      </w:r>
      <w:r w:rsidRPr="006E3175">
        <w:rPr>
          <w:rFonts w:asciiTheme="majorHAnsi" w:hAnsiTheme="majorHAnsi" w:cstheme="majorHAnsi"/>
          <w:sz w:val="18"/>
          <w:szCs w:val="18"/>
        </w:rPr>
        <w:t>Por la tarde, continuación hacia Santiago de Compostela. Alojamiento. Consulte el listado de excursiones opcionales.</w:t>
      </w:r>
    </w:p>
    <w:p w14:paraId="543F033F" w14:textId="77777777" w:rsidR="006E3175" w:rsidRPr="006E3175" w:rsidRDefault="006E3175" w:rsidP="006E3175">
      <w:pPr>
        <w:spacing w:line="223" w:lineRule="exact"/>
        <w:rPr>
          <w:rFonts w:asciiTheme="majorHAnsi" w:hAnsiTheme="majorHAnsi" w:cstheme="majorHAnsi"/>
          <w:sz w:val="18"/>
          <w:szCs w:val="18"/>
        </w:rPr>
      </w:pPr>
    </w:p>
    <w:p w14:paraId="106C6939" w14:textId="77777777"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Día 12 Santiago de Compostela</w:t>
      </w:r>
    </w:p>
    <w:p w14:paraId="2A0D6150"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Desayuno y visita de la ciudad con guía local en la cual visitaremos la Catedral y La plaza del Obradoiro. Tarde y noche libres para disfrutar de la ciudad. Alojamiento.</w:t>
      </w:r>
    </w:p>
    <w:p w14:paraId="5E5AF6FA" w14:textId="77777777" w:rsidR="006E3175" w:rsidRPr="006E3175" w:rsidRDefault="006E3175" w:rsidP="006E3175">
      <w:pPr>
        <w:spacing w:line="223" w:lineRule="exact"/>
        <w:rPr>
          <w:rFonts w:asciiTheme="majorHAnsi" w:hAnsiTheme="majorHAnsi" w:cstheme="majorHAnsi"/>
          <w:sz w:val="18"/>
          <w:szCs w:val="18"/>
        </w:rPr>
      </w:pPr>
    </w:p>
    <w:p w14:paraId="62C1C882" w14:textId="77777777"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Día 13 Santiago de Compostela &gt; Salamanca</w:t>
      </w:r>
    </w:p>
    <w:p w14:paraId="3F360E73"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Salida hacia Salamanca bordeando un trecho de uno de los “Caminos de Santiago”. Llegada a la “Ciudad Dorada” y visita guiada, una de las más antiguas y distintas de Europa. Alojamiento.</w:t>
      </w:r>
    </w:p>
    <w:p w14:paraId="17D528D9" w14:textId="77777777" w:rsidR="006E3175" w:rsidRPr="006E3175" w:rsidRDefault="006E3175" w:rsidP="006E3175">
      <w:pPr>
        <w:spacing w:line="223" w:lineRule="exact"/>
        <w:rPr>
          <w:rFonts w:asciiTheme="majorHAnsi" w:hAnsiTheme="majorHAnsi" w:cstheme="majorHAnsi"/>
          <w:sz w:val="18"/>
          <w:szCs w:val="18"/>
        </w:rPr>
      </w:pPr>
    </w:p>
    <w:p w14:paraId="678CC2DA" w14:textId="29A51A21"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 xml:space="preserve">Día 14 Salamanca &gt; Ávila &gt; </w:t>
      </w:r>
      <w:r w:rsidR="00AF62B3" w:rsidRPr="00AF62B3">
        <w:rPr>
          <w:rFonts w:asciiTheme="majorHAnsi" w:hAnsiTheme="majorHAnsi" w:cstheme="majorHAnsi"/>
          <w:b/>
          <w:bCs/>
          <w:sz w:val="18"/>
          <w:szCs w:val="18"/>
        </w:rPr>
        <w:t>Segovia</w:t>
      </w:r>
      <w:r w:rsidRPr="00AF62B3">
        <w:rPr>
          <w:rFonts w:asciiTheme="majorHAnsi" w:hAnsiTheme="majorHAnsi" w:cstheme="majorHAnsi"/>
          <w:b/>
          <w:bCs/>
          <w:sz w:val="18"/>
          <w:szCs w:val="18"/>
        </w:rPr>
        <w:t xml:space="preserve"> &gt; Madrid</w:t>
      </w:r>
    </w:p>
    <w:p w14:paraId="1E1C23FA" w14:textId="425FC650"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 xml:space="preserve">Desayuno y salida hacia Ávila. Parada para disfrutar de la vista panorámica sobre esta ciudad, tierra natal de Santa Teresa de Jesús. Continuación hacia </w:t>
      </w:r>
      <w:r w:rsidR="00AF62B3" w:rsidRPr="006E3175">
        <w:rPr>
          <w:rFonts w:asciiTheme="majorHAnsi" w:hAnsiTheme="majorHAnsi" w:cstheme="majorHAnsi"/>
          <w:sz w:val="18"/>
          <w:szCs w:val="18"/>
        </w:rPr>
        <w:t>Segovia</w:t>
      </w:r>
      <w:r w:rsidRPr="006E3175">
        <w:rPr>
          <w:rFonts w:asciiTheme="majorHAnsi" w:hAnsiTheme="majorHAnsi" w:cstheme="majorHAnsi"/>
          <w:sz w:val="18"/>
          <w:szCs w:val="18"/>
        </w:rPr>
        <w:t>, ciudad patrimonio de UNESCO. Breve recorrido seguido de tiempo libre. Llegada a Madrid por la tarde.</w:t>
      </w:r>
    </w:p>
    <w:p w14:paraId="389CEE2F" w14:textId="77777777" w:rsidR="006E3175" w:rsidRPr="006E3175" w:rsidRDefault="006E3175" w:rsidP="006E3175">
      <w:pPr>
        <w:spacing w:line="223" w:lineRule="exact"/>
        <w:rPr>
          <w:rFonts w:asciiTheme="majorHAnsi" w:hAnsiTheme="majorHAnsi" w:cstheme="majorHAnsi"/>
          <w:sz w:val="18"/>
          <w:szCs w:val="18"/>
        </w:rPr>
      </w:pPr>
    </w:p>
    <w:p w14:paraId="776A5C09" w14:textId="77777777"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Día 15 Madrid</w:t>
      </w:r>
    </w:p>
    <w:p w14:paraId="4659B2BD"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Desayuno. Día libre para disfrutar de la capital española, visitar el Museo del Prado o el Museo Reina Sofía, pasear por la Plaza Mayor y la Puerta del Sol, hacer compras o visitar el estadio</w:t>
      </w:r>
    </w:p>
    <w:p w14:paraId="7A2AE508" w14:textId="77777777" w:rsidR="006E3175" w:rsidRP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Santiago Bernabéu, del Real Madrid. Alojamiento.</w:t>
      </w:r>
    </w:p>
    <w:p w14:paraId="5AA16515" w14:textId="77777777" w:rsidR="006E3175" w:rsidRPr="006E3175" w:rsidRDefault="006E3175" w:rsidP="006E3175">
      <w:pPr>
        <w:spacing w:line="223" w:lineRule="exact"/>
        <w:rPr>
          <w:rFonts w:asciiTheme="majorHAnsi" w:hAnsiTheme="majorHAnsi" w:cstheme="majorHAnsi"/>
          <w:sz w:val="18"/>
          <w:szCs w:val="18"/>
        </w:rPr>
      </w:pPr>
    </w:p>
    <w:p w14:paraId="7CAFB629" w14:textId="77777777" w:rsidR="006E3175" w:rsidRPr="00AF62B3" w:rsidRDefault="006E3175" w:rsidP="006E3175">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Día 16 Salida de Madrid</w:t>
      </w:r>
    </w:p>
    <w:p w14:paraId="382BE01A" w14:textId="6F47C2E0" w:rsidR="006E3175" w:rsidRDefault="006E3175" w:rsidP="006E3175">
      <w:pPr>
        <w:spacing w:line="223" w:lineRule="exact"/>
        <w:rPr>
          <w:rFonts w:asciiTheme="majorHAnsi" w:hAnsiTheme="majorHAnsi" w:cstheme="majorHAnsi"/>
          <w:sz w:val="18"/>
          <w:szCs w:val="18"/>
        </w:rPr>
      </w:pPr>
      <w:r w:rsidRPr="006E3175">
        <w:rPr>
          <w:rFonts w:asciiTheme="majorHAnsi" w:hAnsiTheme="majorHAnsi" w:cstheme="majorHAnsi"/>
          <w:sz w:val="18"/>
          <w:szCs w:val="18"/>
        </w:rPr>
        <w:t>Los servicios del hotel terminan con el desayuno (la habitación puede seguir ocupada hasta las 10 o 12 horas, según las normas de cada hotel). Tiempo libre hasta la hora del traslado al aeropuerto. Feliz viaje de regreso.</w:t>
      </w:r>
    </w:p>
    <w:p w14:paraId="2F0C0715" w14:textId="7B788645" w:rsidR="00AF62B3" w:rsidRDefault="00AF62B3" w:rsidP="006E3175">
      <w:pPr>
        <w:spacing w:line="223" w:lineRule="exact"/>
        <w:rPr>
          <w:rFonts w:asciiTheme="majorHAnsi" w:hAnsiTheme="majorHAnsi" w:cstheme="majorHAnsi"/>
          <w:sz w:val="18"/>
          <w:szCs w:val="18"/>
        </w:rPr>
      </w:pPr>
    </w:p>
    <w:p w14:paraId="4C1E1D55" w14:textId="77777777" w:rsidR="00AF62B3" w:rsidRPr="00AF62B3" w:rsidRDefault="00AF62B3" w:rsidP="00AF62B3">
      <w:pPr>
        <w:spacing w:line="223" w:lineRule="exact"/>
        <w:rPr>
          <w:rFonts w:asciiTheme="majorHAnsi" w:hAnsiTheme="majorHAnsi" w:cstheme="majorHAnsi"/>
          <w:sz w:val="18"/>
          <w:szCs w:val="18"/>
        </w:rPr>
      </w:pPr>
    </w:p>
    <w:p w14:paraId="3A581DD8" w14:textId="77777777"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SERVICIOS INCLUIDOS:</w:t>
      </w:r>
    </w:p>
    <w:p w14:paraId="0DC4DD5B" w14:textId="467A5026"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•15 Desayunos;</w:t>
      </w:r>
    </w:p>
    <w:p w14:paraId="546CAC6C" w14:textId="5D619653"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•Circuito en autobús de turismo;</w:t>
      </w:r>
    </w:p>
    <w:p w14:paraId="681F8632" w14:textId="03D0C3CD"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•Traslado de llegada y de salida;</w:t>
      </w:r>
    </w:p>
    <w:p w14:paraId="1C6C19A3" w14:textId="7AF4342F"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•Estadía en habitaciones dobles en los hoteles mencionados;</w:t>
      </w:r>
    </w:p>
    <w:p w14:paraId="7A204426" w14:textId="0582EF6E"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•Tasas hoteleras y de servicio;</w:t>
      </w:r>
    </w:p>
    <w:p w14:paraId="42E36003" w14:textId="0B280849"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•Servicio de maleteros en la salida de los hoteles (1 maleta por persona);</w:t>
      </w:r>
    </w:p>
    <w:p w14:paraId="27E736D2" w14:textId="19D28A46"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•Acompañamiento durante todo el viaje por un guía Abreu bilingüe (español y portugués);</w:t>
      </w:r>
    </w:p>
    <w:p w14:paraId="6C2EE70F" w14:textId="4BF2FDE9"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•Visitas de Ciudad (incluidas) con Guía Local: Madrid, Sevilla, Córdoba (Catedral</w:t>
      </w:r>
      <w:r w:rsidRPr="00AF62B3">
        <w:rPr>
          <w:rFonts w:ascii="Cambria Math" w:hAnsi="Cambria Math" w:cs="Cambria Math"/>
          <w:sz w:val="18"/>
          <w:szCs w:val="18"/>
        </w:rPr>
        <w:t>‑</w:t>
      </w:r>
      <w:r w:rsidRPr="00AF62B3">
        <w:rPr>
          <w:rFonts w:asciiTheme="majorHAnsi" w:hAnsiTheme="majorHAnsi" w:cstheme="majorHAnsi"/>
          <w:sz w:val="18"/>
          <w:szCs w:val="18"/>
        </w:rPr>
        <w:t>Mezquita), Granada, Valencia, Barcelona, Pamplona, Santiago de Compostela y Salamanca;</w:t>
      </w:r>
    </w:p>
    <w:p w14:paraId="5E63234F" w14:textId="4938D13B"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•Otras Ciudades y Locales comentados por nuestro Guía: Puerto Lapice, Zaragoza, Bilbao, Oviedo, Ribadeo, La Coruña, Ávila y Segovia;</w:t>
      </w:r>
    </w:p>
    <w:p w14:paraId="1C4E6717" w14:textId="5FFAFAEA"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•Entradas en museos y monumentos de acuerdo con el itinerario: Catedral de Sevilla, Catedral</w:t>
      </w:r>
      <w:r w:rsidRPr="00AF62B3">
        <w:rPr>
          <w:rFonts w:ascii="Cambria Math" w:hAnsi="Cambria Math" w:cs="Cambria Math"/>
          <w:sz w:val="18"/>
          <w:szCs w:val="18"/>
        </w:rPr>
        <w:t>‑</w:t>
      </w:r>
      <w:r w:rsidRPr="00AF62B3">
        <w:rPr>
          <w:rFonts w:asciiTheme="majorHAnsi" w:hAnsiTheme="majorHAnsi" w:cstheme="majorHAnsi"/>
          <w:sz w:val="18"/>
          <w:szCs w:val="18"/>
        </w:rPr>
        <w:t xml:space="preserve"> Mezquita de C</w:t>
      </w:r>
      <w:r w:rsidRPr="00AF62B3">
        <w:rPr>
          <w:rFonts w:ascii="Calibri Light" w:hAnsi="Calibri Light" w:cs="Calibri Light"/>
          <w:sz w:val="18"/>
          <w:szCs w:val="18"/>
        </w:rPr>
        <w:t>ó</w:t>
      </w:r>
      <w:r w:rsidRPr="00AF62B3">
        <w:rPr>
          <w:rFonts w:asciiTheme="majorHAnsi" w:hAnsiTheme="majorHAnsi" w:cstheme="majorHAnsi"/>
          <w:sz w:val="18"/>
          <w:szCs w:val="18"/>
        </w:rPr>
        <w:t>rdoba, Complejo de la Alhambra de Granada (la visita del interior del Palacio está sujeta a reconfirmación), Catedral de Valencia, Basílica de la Virgen del Pilar, Catedral de Santiago de Compostela;</w:t>
      </w:r>
    </w:p>
    <w:p w14:paraId="06D5AB96" w14:textId="23BFA099"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•Para que tenga más comodidad incluimos en todas las visitas el uso de auriculares.</w:t>
      </w:r>
    </w:p>
    <w:p w14:paraId="5E81B940" w14:textId="77777777" w:rsidR="00AF62B3" w:rsidRDefault="00AF62B3" w:rsidP="00AF62B3">
      <w:pPr>
        <w:spacing w:line="223" w:lineRule="exact"/>
        <w:rPr>
          <w:rFonts w:asciiTheme="majorHAnsi" w:hAnsiTheme="majorHAnsi" w:cstheme="majorHAnsi"/>
          <w:sz w:val="18"/>
          <w:szCs w:val="18"/>
        </w:rPr>
      </w:pPr>
    </w:p>
    <w:p w14:paraId="4E243EE2" w14:textId="2DE25272"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SERVICIOS EXCLUIDOS:</w:t>
      </w:r>
    </w:p>
    <w:p w14:paraId="59C3F682" w14:textId="209A5175" w:rsid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•Todos aquellos servicios que no se encuentren debidamente especificados en los “SERVICIOS INCLUIDOS</w:t>
      </w:r>
      <w:r>
        <w:rPr>
          <w:rFonts w:asciiTheme="majorHAnsi" w:hAnsiTheme="majorHAnsi" w:cstheme="majorHAnsi"/>
          <w:sz w:val="18"/>
          <w:szCs w:val="18"/>
        </w:rPr>
        <w:t>”.</w:t>
      </w:r>
    </w:p>
    <w:p w14:paraId="5B33B006" w14:textId="5282F48A" w:rsidR="00AF62B3" w:rsidRDefault="00AF62B3" w:rsidP="00AF62B3">
      <w:pPr>
        <w:spacing w:line="223" w:lineRule="exact"/>
        <w:rPr>
          <w:rFonts w:asciiTheme="majorHAnsi" w:hAnsiTheme="majorHAnsi" w:cstheme="majorHAnsi"/>
          <w:sz w:val="18"/>
          <w:szCs w:val="18"/>
        </w:rPr>
      </w:pPr>
    </w:p>
    <w:p w14:paraId="04EC2DB3" w14:textId="77777777" w:rsidR="000D5507" w:rsidRDefault="000D5507" w:rsidP="00AF62B3">
      <w:pPr>
        <w:spacing w:line="223" w:lineRule="exact"/>
        <w:rPr>
          <w:rFonts w:asciiTheme="majorHAnsi" w:hAnsiTheme="majorHAnsi" w:cstheme="majorHAnsi"/>
          <w:sz w:val="18"/>
          <w:szCs w:val="18"/>
        </w:rPr>
      </w:pPr>
    </w:p>
    <w:p w14:paraId="2A249957" w14:textId="77777777"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lastRenderedPageBreak/>
        <w:t>NOTA IMPORTANTE:</w:t>
      </w:r>
    </w:p>
    <w:p w14:paraId="591B711A"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 xml:space="preserve">En salidas que coincidan con ferias </w:t>
      </w:r>
      <w:proofErr w:type="spellStart"/>
      <w:r w:rsidRPr="00AF62B3">
        <w:rPr>
          <w:rFonts w:asciiTheme="majorHAnsi" w:hAnsiTheme="majorHAnsi" w:cstheme="majorHAnsi"/>
          <w:sz w:val="18"/>
          <w:szCs w:val="18"/>
        </w:rPr>
        <w:t>o</w:t>
      </w:r>
      <w:proofErr w:type="spellEnd"/>
      <w:r w:rsidRPr="00AF62B3">
        <w:rPr>
          <w:rFonts w:asciiTheme="majorHAnsi" w:hAnsiTheme="majorHAnsi" w:cstheme="majorHAnsi"/>
          <w:sz w:val="18"/>
          <w:szCs w:val="18"/>
        </w:rPr>
        <w:t xml:space="preserve"> otros eventos especiales, la estadía podrá ser en otros hoteles y/o ciudades distintas de las indicadas en el itinerario.</w:t>
      </w:r>
    </w:p>
    <w:p w14:paraId="0CCECBC3" w14:textId="77777777" w:rsidR="00AF62B3" w:rsidRPr="00AF62B3" w:rsidRDefault="00AF62B3" w:rsidP="00AF62B3">
      <w:pPr>
        <w:spacing w:line="223" w:lineRule="exact"/>
        <w:rPr>
          <w:rFonts w:asciiTheme="majorHAnsi" w:hAnsiTheme="majorHAnsi" w:cstheme="majorHAnsi"/>
          <w:sz w:val="18"/>
          <w:szCs w:val="18"/>
        </w:rPr>
      </w:pPr>
    </w:p>
    <w:p w14:paraId="20B58131" w14:textId="4C5B0279" w:rsidR="00AF62B3" w:rsidRDefault="00AF62B3" w:rsidP="00AF62B3">
      <w:pPr>
        <w:spacing w:line="223" w:lineRule="exact"/>
        <w:rPr>
          <w:rFonts w:asciiTheme="majorHAnsi" w:hAnsiTheme="majorHAnsi" w:cstheme="majorHAnsi"/>
          <w:b/>
          <w:bCs/>
          <w:sz w:val="18"/>
          <w:szCs w:val="18"/>
        </w:rPr>
      </w:pPr>
    </w:p>
    <w:p w14:paraId="5A7ABC77" w14:textId="77777777" w:rsidR="00AF62B3" w:rsidRDefault="00AF62B3" w:rsidP="00AF62B3">
      <w:pPr>
        <w:spacing w:line="223" w:lineRule="exact"/>
        <w:rPr>
          <w:rFonts w:asciiTheme="majorHAnsi" w:hAnsiTheme="majorHAnsi" w:cstheme="majorHAnsi"/>
          <w:b/>
          <w:bCs/>
          <w:sz w:val="18"/>
          <w:szCs w:val="18"/>
        </w:rPr>
      </w:pPr>
    </w:p>
    <w:p w14:paraId="5A75A9CE" w14:textId="343D5CB4" w:rsidR="00AF62B3" w:rsidRDefault="00AF62B3" w:rsidP="00AF62B3">
      <w:pPr>
        <w:spacing w:line="223" w:lineRule="exact"/>
        <w:rPr>
          <w:rFonts w:asciiTheme="majorHAnsi" w:hAnsiTheme="majorHAnsi" w:cstheme="majorHAnsi"/>
          <w:b/>
          <w:bCs/>
          <w:sz w:val="18"/>
          <w:szCs w:val="18"/>
        </w:rPr>
      </w:pPr>
    </w:p>
    <w:tbl>
      <w:tblPr>
        <w:tblW w:w="9122" w:type="dxa"/>
        <w:tblCellMar>
          <w:left w:w="70" w:type="dxa"/>
          <w:right w:w="70" w:type="dxa"/>
        </w:tblCellMar>
        <w:tblLook w:val="04A0" w:firstRow="1" w:lastRow="0" w:firstColumn="1" w:lastColumn="0" w:noHBand="0" w:noVBand="1"/>
      </w:tblPr>
      <w:tblGrid>
        <w:gridCol w:w="2219"/>
        <w:gridCol w:w="187"/>
        <w:gridCol w:w="190"/>
        <w:gridCol w:w="948"/>
        <w:gridCol w:w="1133"/>
        <w:gridCol w:w="850"/>
        <w:gridCol w:w="803"/>
        <w:gridCol w:w="1127"/>
        <w:gridCol w:w="1665"/>
      </w:tblGrid>
      <w:tr w:rsidR="0027259A" w:rsidRPr="0027259A" w14:paraId="099C3447" w14:textId="77777777" w:rsidTr="0027259A">
        <w:trPr>
          <w:trHeight w:val="288"/>
        </w:trPr>
        <w:tc>
          <w:tcPr>
            <w:tcW w:w="2406" w:type="dxa"/>
            <w:gridSpan w:val="2"/>
            <w:tcBorders>
              <w:top w:val="nil"/>
              <w:left w:val="nil"/>
              <w:bottom w:val="nil"/>
              <w:right w:val="nil"/>
            </w:tcBorders>
            <w:shd w:val="clear" w:color="auto" w:fill="auto"/>
            <w:noWrap/>
            <w:vAlign w:val="center"/>
            <w:hideMark/>
          </w:tcPr>
          <w:p w14:paraId="483C40B4" w14:textId="77777777" w:rsidR="0027259A" w:rsidRPr="0027259A" w:rsidRDefault="0027259A" w:rsidP="0027259A">
            <w:pPr>
              <w:widowControl/>
              <w:autoSpaceDE/>
              <w:autoSpaceDN/>
              <w:rPr>
                <w:rFonts w:ascii="Calibri" w:eastAsia="Times New Roman" w:hAnsi="Calibri" w:cs="Calibri"/>
                <w:b/>
                <w:bCs/>
                <w:lang w:val="es-CO" w:eastAsia="es-CO"/>
              </w:rPr>
            </w:pPr>
            <w:r w:rsidRPr="0027259A">
              <w:rPr>
                <w:rFonts w:ascii="Calibri" w:eastAsia="Times New Roman" w:hAnsi="Calibri" w:cs="Calibri"/>
                <w:b/>
                <w:bCs/>
                <w:lang w:val="es-CO" w:eastAsia="es-CO"/>
              </w:rPr>
              <w:t>Precios por persona en USD - PARTE TERRESTRE:</w:t>
            </w:r>
          </w:p>
        </w:tc>
        <w:tc>
          <w:tcPr>
            <w:tcW w:w="190" w:type="dxa"/>
            <w:tcBorders>
              <w:top w:val="nil"/>
              <w:left w:val="nil"/>
              <w:bottom w:val="nil"/>
              <w:right w:val="nil"/>
            </w:tcBorders>
            <w:shd w:val="clear" w:color="auto" w:fill="auto"/>
            <w:noWrap/>
            <w:vAlign w:val="center"/>
            <w:hideMark/>
          </w:tcPr>
          <w:p w14:paraId="4A8B21B1" w14:textId="77777777" w:rsidR="0027259A" w:rsidRPr="0027259A" w:rsidRDefault="0027259A" w:rsidP="0027259A">
            <w:pPr>
              <w:widowControl/>
              <w:autoSpaceDE/>
              <w:autoSpaceDN/>
              <w:rPr>
                <w:rFonts w:ascii="Calibri" w:eastAsia="Times New Roman" w:hAnsi="Calibri" w:cs="Calibri"/>
                <w:b/>
                <w:bCs/>
                <w:lang w:val="es-CO" w:eastAsia="es-CO"/>
              </w:rPr>
            </w:pPr>
          </w:p>
        </w:tc>
        <w:tc>
          <w:tcPr>
            <w:tcW w:w="948" w:type="dxa"/>
            <w:tcBorders>
              <w:top w:val="nil"/>
              <w:left w:val="nil"/>
              <w:bottom w:val="nil"/>
              <w:right w:val="nil"/>
            </w:tcBorders>
            <w:shd w:val="clear" w:color="auto" w:fill="auto"/>
            <w:noWrap/>
            <w:vAlign w:val="center"/>
            <w:hideMark/>
          </w:tcPr>
          <w:p w14:paraId="56985725" w14:textId="77777777" w:rsidR="0027259A" w:rsidRPr="0027259A" w:rsidRDefault="0027259A" w:rsidP="0027259A">
            <w:pPr>
              <w:widowControl/>
              <w:autoSpaceDE/>
              <w:autoSpaceDN/>
              <w:rPr>
                <w:rFonts w:ascii="Times New Roman" w:eastAsia="Times New Roman" w:hAnsi="Times New Roman" w:cs="Times New Roman"/>
                <w:sz w:val="20"/>
                <w:szCs w:val="20"/>
                <w:lang w:val="es-CO" w:eastAsia="es-CO"/>
              </w:rPr>
            </w:pPr>
          </w:p>
        </w:tc>
        <w:tc>
          <w:tcPr>
            <w:tcW w:w="1133" w:type="dxa"/>
            <w:tcBorders>
              <w:top w:val="nil"/>
              <w:left w:val="nil"/>
              <w:bottom w:val="nil"/>
              <w:right w:val="nil"/>
            </w:tcBorders>
            <w:shd w:val="clear" w:color="auto" w:fill="auto"/>
            <w:noWrap/>
            <w:vAlign w:val="center"/>
            <w:hideMark/>
          </w:tcPr>
          <w:p w14:paraId="2D540A19" w14:textId="77777777" w:rsidR="0027259A" w:rsidRPr="0027259A" w:rsidRDefault="0027259A" w:rsidP="0027259A">
            <w:pPr>
              <w:widowControl/>
              <w:autoSpaceDE/>
              <w:autoSpaceDN/>
              <w:rPr>
                <w:rFonts w:ascii="Times New Roman" w:eastAsia="Times New Roman" w:hAnsi="Times New Roman" w:cs="Times New Roman"/>
                <w:sz w:val="20"/>
                <w:szCs w:val="20"/>
                <w:lang w:val="es-CO" w:eastAsia="es-CO"/>
              </w:rPr>
            </w:pPr>
          </w:p>
        </w:tc>
        <w:tc>
          <w:tcPr>
            <w:tcW w:w="850" w:type="dxa"/>
            <w:tcBorders>
              <w:top w:val="nil"/>
              <w:left w:val="nil"/>
              <w:bottom w:val="nil"/>
              <w:right w:val="nil"/>
            </w:tcBorders>
            <w:shd w:val="clear" w:color="auto" w:fill="auto"/>
            <w:noWrap/>
            <w:vAlign w:val="bottom"/>
            <w:hideMark/>
          </w:tcPr>
          <w:p w14:paraId="0C142AE4" w14:textId="77777777" w:rsidR="0027259A" w:rsidRPr="0027259A" w:rsidRDefault="0027259A" w:rsidP="0027259A">
            <w:pPr>
              <w:widowControl/>
              <w:autoSpaceDE/>
              <w:autoSpaceDN/>
              <w:rPr>
                <w:rFonts w:ascii="Times New Roman" w:eastAsia="Times New Roman" w:hAnsi="Times New Roman" w:cs="Times New Roman"/>
                <w:sz w:val="20"/>
                <w:szCs w:val="20"/>
                <w:lang w:val="es-CO" w:eastAsia="es-CO"/>
              </w:rPr>
            </w:pPr>
          </w:p>
        </w:tc>
        <w:tc>
          <w:tcPr>
            <w:tcW w:w="803" w:type="dxa"/>
            <w:tcBorders>
              <w:top w:val="nil"/>
              <w:left w:val="nil"/>
              <w:bottom w:val="nil"/>
              <w:right w:val="nil"/>
            </w:tcBorders>
            <w:shd w:val="clear" w:color="auto" w:fill="auto"/>
            <w:noWrap/>
            <w:vAlign w:val="bottom"/>
            <w:hideMark/>
          </w:tcPr>
          <w:p w14:paraId="7CBE1D14" w14:textId="77777777" w:rsidR="0027259A" w:rsidRPr="0027259A" w:rsidRDefault="0027259A" w:rsidP="0027259A">
            <w:pPr>
              <w:widowControl/>
              <w:autoSpaceDE/>
              <w:autoSpaceDN/>
              <w:rPr>
                <w:rFonts w:ascii="Times New Roman" w:eastAsia="Times New Roman" w:hAnsi="Times New Roman" w:cs="Times New Roman"/>
                <w:sz w:val="20"/>
                <w:szCs w:val="20"/>
                <w:lang w:val="es-CO" w:eastAsia="es-CO"/>
              </w:rPr>
            </w:pPr>
          </w:p>
        </w:tc>
        <w:tc>
          <w:tcPr>
            <w:tcW w:w="1127" w:type="dxa"/>
            <w:tcBorders>
              <w:top w:val="nil"/>
              <w:left w:val="nil"/>
              <w:bottom w:val="nil"/>
              <w:right w:val="nil"/>
            </w:tcBorders>
            <w:shd w:val="clear" w:color="auto" w:fill="auto"/>
            <w:noWrap/>
            <w:vAlign w:val="bottom"/>
            <w:hideMark/>
          </w:tcPr>
          <w:p w14:paraId="246E8792" w14:textId="77777777" w:rsidR="0027259A" w:rsidRPr="0027259A" w:rsidRDefault="0027259A" w:rsidP="0027259A">
            <w:pPr>
              <w:widowControl/>
              <w:autoSpaceDE/>
              <w:autoSpaceDN/>
              <w:rPr>
                <w:rFonts w:ascii="Times New Roman" w:eastAsia="Times New Roman" w:hAnsi="Times New Roman" w:cs="Times New Roman"/>
                <w:sz w:val="20"/>
                <w:szCs w:val="20"/>
                <w:lang w:val="es-CO" w:eastAsia="es-CO"/>
              </w:rPr>
            </w:pPr>
          </w:p>
        </w:tc>
        <w:tc>
          <w:tcPr>
            <w:tcW w:w="1665" w:type="dxa"/>
            <w:tcBorders>
              <w:top w:val="nil"/>
              <w:left w:val="nil"/>
              <w:bottom w:val="nil"/>
              <w:right w:val="nil"/>
            </w:tcBorders>
            <w:shd w:val="clear" w:color="auto" w:fill="auto"/>
            <w:noWrap/>
            <w:vAlign w:val="bottom"/>
            <w:hideMark/>
          </w:tcPr>
          <w:p w14:paraId="3F53B6E5" w14:textId="77777777" w:rsidR="0027259A" w:rsidRPr="0027259A" w:rsidRDefault="0027259A" w:rsidP="0027259A">
            <w:pPr>
              <w:widowControl/>
              <w:autoSpaceDE/>
              <w:autoSpaceDN/>
              <w:rPr>
                <w:rFonts w:ascii="Times New Roman" w:eastAsia="Times New Roman" w:hAnsi="Times New Roman" w:cs="Times New Roman"/>
                <w:sz w:val="20"/>
                <w:szCs w:val="20"/>
                <w:lang w:val="es-CO" w:eastAsia="es-CO"/>
              </w:rPr>
            </w:pPr>
          </w:p>
        </w:tc>
      </w:tr>
      <w:tr w:rsidR="0027259A" w:rsidRPr="0027259A" w14:paraId="5636CC75" w14:textId="77777777" w:rsidTr="0027259A">
        <w:trPr>
          <w:trHeight w:val="576"/>
        </w:trPr>
        <w:tc>
          <w:tcPr>
            <w:tcW w:w="2219" w:type="dxa"/>
            <w:tcBorders>
              <w:top w:val="single" w:sz="4" w:space="0" w:color="auto"/>
              <w:left w:val="single" w:sz="4" w:space="0" w:color="auto"/>
              <w:bottom w:val="single" w:sz="4" w:space="0" w:color="auto"/>
              <w:right w:val="single" w:sz="4" w:space="0" w:color="auto"/>
            </w:tcBorders>
            <w:shd w:val="clear" w:color="000000" w:fill="3366FF"/>
            <w:noWrap/>
            <w:vAlign w:val="center"/>
            <w:hideMark/>
          </w:tcPr>
          <w:p w14:paraId="488E4D67" w14:textId="77777777" w:rsidR="0027259A" w:rsidRPr="0027259A" w:rsidRDefault="0027259A" w:rsidP="0027259A">
            <w:pPr>
              <w:widowControl/>
              <w:autoSpaceDE/>
              <w:autoSpaceDN/>
              <w:jc w:val="center"/>
              <w:rPr>
                <w:rFonts w:ascii="Calibri" w:eastAsia="Times New Roman" w:hAnsi="Calibri" w:cs="Calibri"/>
                <w:b/>
                <w:bCs/>
                <w:color w:val="F2F2F2"/>
                <w:lang w:val="es-CO" w:eastAsia="es-CO"/>
              </w:rPr>
            </w:pPr>
            <w:r w:rsidRPr="0027259A">
              <w:rPr>
                <w:rFonts w:ascii="Calibri" w:eastAsia="Times New Roman" w:hAnsi="Calibri" w:cs="Calibri"/>
                <w:b/>
                <w:bCs/>
                <w:color w:val="F2F2F2"/>
                <w:lang w:val="es-CO" w:eastAsia="es-CO"/>
              </w:rPr>
              <w:t>Salidas</w:t>
            </w:r>
          </w:p>
        </w:tc>
        <w:tc>
          <w:tcPr>
            <w:tcW w:w="1325" w:type="dxa"/>
            <w:gridSpan w:val="3"/>
            <w:tcBorders>
              <w:top w:val="single" w:sz="4" w:space="0" w:color="auto"/>
              <w:left w:val="nil"/>
              <w:bottom w:val="single" w:sz="4" w:space="0" w:color="auto"/>
              <w:right w:val="single" w:sz="4" w:space="0" w:color="auto"/>
            </w:tcBorders>
            <w:shd w:val="clear" w:color="000000" w:fill="3366FF"/>
            <w:noWrap/>
            <w:vAlign w:val="center"/>
            <w:hideMark/>
          </w:tcPr>
          <w:p w14:paraId="163C3872" w14:textId="77777777" w:rsidR="0027259A" w:rsidRPr="0027259A" w:rsidRDefault="0027259A" w:rsidP="0027259A">
            <w:pPr>
              <w:widowControl/>
              <w:autoSpaceDE/>
              <w:autoSpaceDN/>
              <w:jc w:val="center"/>
              <w:rPr>
                <w:rFonts w:ascii="Calibri" w:eastAsia="Times New Roman" w:hAnsi="Calibri" w:cs="Calibri"/>
                <w:b/>
                <w:bCs/>
                <w:color w:val="FFFFFF"/>
                <w:lang w:val="es-CO" w:eastAsia="es-CO"/>
              </w:rPr>
            </w:pPr>
            <w:r w:rsidRPr="0027259A">
              <w:rPr>
                <w:rFonts w:ascii="Calibri" w:eastAsia="Times New Roman" w:hAnsi="Calibri" w:cs="Calibri"/>
                <w:b/>
                <w:bCs/>
                <w:color w:val="FFFFFF"/>
                <w:lang w:val="es-CO" w:eastAsia="es-CO"/>
              </w:rPr>
              <w:t>Habitación Individual</w:t>
            </w:r>
          </w:p>
        </w:tc>
        <w:tc>
          <w:tcPr>
            <w:tcW w:w="1133" w:type="dxa"/>
            <w:tcBorders>
              <w:top w:val="single" w:sz="4" w:space="0" w:color="auto"/>
              <w:left w:val="nil"/>
              <w:bottom w:val="single" w:sz="4" w:space="0" w:color="auto"/>
              <w:right w:val="single" w:sz="4" w:space="0" w:color="auto"/>
            </w:tcBorders>
            <w:shd w:val="clear" w:color="000000" w:fill="3366FF"/>
            <w:noWrap/>
            <w:vAlign w:val="center"/>
            <w:hideMark/>
          </w:tcPr>
          <w:p w14:paraId="1F4E2098" w14:textId="77777777" w:rsidR="0027259A" w:rsidRPr="0027259A" w:rsidRDefault="0027259A" w:rsidP="0027259A">
            <w:pPr>
              <w:widowControl/>
              <w:autoSpaceDE/>
              <w:autoSpaceDN/>
              <w:jc w:val="center"/>
              <w:rPr>
                <w:rFonts w:ascii="Calibri" w:eastAsia="Times New Roman" w:hAnsi="Calibri" w:cs="Calibri"/>
                <w:b/>
                <w:bCs/>
                <w:color w:val="FFFFFF"/>
                <w:lang w:val="es-CO" w:eastAsia="es-CO"/>
              </w:rPr>
            </w:pPr>
            <w:r w:rsidRPr="0027259A">
              <w:rPr>
                <w:rFonts w:ascii="Calibri" w:eastAsia="Times New Roman" w:hAnsi="Calibri" w:cs="Calibri"/>
                <w:b/>
                <w:bCs/>
                <w:color w:val="FFFFFF"/>
                <w:lang w:val="es-CO" w:eastAsia="es-CO"/>
              </w:rPr>
              <w:t>Habitación Doble</w:t>
            </w:r>
          </w:p>
        </w:tc>
        <w:tc>
          <w:tcPr>
            <w:tcW w:w="850" w:type="dxa"/>
            <w:tcBorders>
              <w:top w:val="single" w:sz="4" w:space="0" w:color="auto"/>
              <w:left w:val="nil"/>
              <w:bottom w:val="single" w:sz="4" w:space="0" w:color="auto"/>
              <w:right w:val="single" w:sz="4" w:space="0" w:color="auto"/>
            </w:tcBorders>
            <w:shd w:val="clear" w:color="000000" w:fill="3366FF"/>
            <w:vAlign w:val="center"/>
            <w:hideMark/>
          </w:tcPr>
          <w:p w14:paraId="13451D05" w14:textId="77777777" w:rsidR="0027259A" w:rsidRPr="0027259A" w:rsidRDefault="0027259A" w:rsidP="0027259A">
            <w:pPr>
              <w:widowControl/>
              <w:autoSpaceDE/>
              <w:autoSpaceDN/>
              <w:jc w:val="center"/>
              <w:rPr>
                <w:rFonts w:ascii="Calibri" w:eastAsia="Times New Roman" w:hAnsi="Calibri" w:cs="Calibri"/>
                <w:b/>
                <w:bCs/>
                <w:color w:val="FFFFFF"/>
                <w:lang w:val="es-CO" w:eastAsia="es-CO"/>
              </w:rPr>
            </w:pPr>
            <w:r w:rsidRPr="0027259A">
              <w:rPr>
                <w:rFonts w:ascii="Calibri" w:eastAsia="Times New Roman" w:hAnsi="Calibri" w:cs="Calibri"/>
                <w:b/>
                <w:bCs/>
                <w:color w:val="FFFFFF"/>
                <w:lang w:val="es-CO" w:eastAsia="es-CO"/>
              </w:rPr>
              <w:t>Niños (3-</w:t>
            </w:r>
            <w:proofErr w:type="gramStart"/>
            <w:r w:rsidRPr="0027259A">
              <w:rPr>
                <w:rFonts w:ascii="Calibri" w:eastAsia="Times New Roman" w:hAnsi="Calibri" w:cs="Calibri"/>
                <w:b/>
                <w:bCs/>
                <w:color w:val="FFFFFF"/>
                <w:lang w:val="es-CO" w:eastAsia="es-CO"/>
              </w:rPr>
              <w:t>5)*</w:t>
            </w:r>
            <w:proofErr w:type="gramEnd"/>
          </w:p>
        </w:tc>
        <w:tc>
          <w:tcPr>
            <w:tcW w:w="803" w:type="dxa"/>
            <w:tcBorders>
              <w:top w:val="single" w:sz="4" w:space="0" w:color="auto"/>
              <w:left w:val="nil"/>
              <w:bottom w:val="single" w:sz="4" w:space="0" w:color="auto"/>
              <w:right w:val="single" w:sz="4" w:space="0" w:color="auto"/>
            </w:tcBorders>
            <w:shd w:val="clear" w:color="000000" w:fill="3366FF"/>
            <w:vAlign w:val="center"/>
            <w:hideMark/>
          </w:tcPr>
          <w:p w14:paraId="5D770C53" w14:textId="77777777" w:rsidR="0027259A" w:rsidRPr="0027259A" w:rsidRDefault="0027259A" w:rsidP="0027259A">
            <w:pPr>
              <w:widowControl/>
              <w:autoSpaceDE/>
              <w:autoSpaceDN/>
              <w:jc w:val="center"/>
              <w:rPr>
                <w:rFonts w:ascii="Calibri" w:eastAsia="Times New Roman" w:hAnsi="Calibri" w:cs="Calibri"/>
                <w:b/>
                <w:bCs/>
                <w:color w:val="FFFFFF"/>
                <w:lang w:val="es-CO" w:eastAsia="es-CO"/>
              </w:rPr>
            </w:pPr>
            <w:r w:rsidRPr="0027259A">
              <w:rPr>
                <w:rFonts w:ascii="Calibri" w:eastAsia="Times New Roman" w:hAnsi="Calibri" w:cs="Calibri"/>
                <w:b/>
                <w:bCs/>
                <w:color w:val="FFFFFF"/>
                <w:lang w:val="es-CO" w:eastAsia="es-CO"/>
              </w:rPr>
              <w:t>Niños (6-</w:t>
            </w:r>
            <w:proofErr w:type="gramStart"/>
            <w:r w:rsidRPr="0027259A">
              <w:rPr>
                <w:rFonts w:ascii="Calibri" w:eastAsia="Times New Roman" w:hAnsi="Calibri" w:cs="Calibri"/>
                <w:b/>
                <w:bCs/>
                <w:color w:val="FFFFFF"/>
                <w:lang w:val="es-CO" w:eastAsia="es-CO"/>
              </w:rPr>
              <w:t>12)*</w:t>
            </w:r>
            <w:proofErr w:type="gramEnd"/>
          </w:p>
        </w:tc>
        <w:tc>
          <w:tcPr>
            <w:tcW w:w="1127" w:type="dxa"/>
            <w:tcBorders>
              <w:top w:val="single" w:sz="4" w:space="0" w:color="auto"/>
              <w:left w:val="nil"/>
              <w:bottom w:val="single" w:sz="4" w:space="0" w:color="auto"/>
              <w:right w:val="single" w:sz="4" w:space="0" w:color="auto"/>
            </w:tcBorders>
            <w:shd w:val="clear" w:color="000000" w:fill="3366FF"/>
            <w:vAlign w:val="center"/>
            <w:hideMark/>
          </w:tcPr>
          <w:p w14:paraId="3B20BF3E" w14:textId="77777777" w:rsidR="0027259A" w:rsidRPr="0027259A" w:rsidRDefault="0027259A" w:rsidP="0027259A">
            <w:pPr>
              <w:widowControl/>
              <w:autoSpaceDE/>
              <w:autoSpaceDN/>
              <w:jc w:val="center"/>
              <w:rPr>
                <w:rFonts w:ascii="Calibri" w:eastAsia="Times New Roman" w:hAnsi="Calibri" w:cs="Calibri"/>
                <w:b/>
                <w:bCs/>
                <w:color w:val="FFFFFF"/>
                <w:lang w:val="es-CO" w:eastAsia="es-CO"/>
              </w:rPr>
            </w:pPr>
            <w:r w:rsidRPr="0027259A">
              <w:rPr>
                <w:rFonts w:ascii="Calibri" w:eastAsia="Times New Roman" w:hAnsi="Calibri" w:cs="Calibri"/>
                <w:b/>
                <w:bCs/>
                <w:color w:val="FFFFFF"/>
                <w:lang w:val="es-CO" w:eastAsia="es-CO"/>
              </w:rPr>
              <w:t>Habitación doble con cama adicional</w:t>
            </w:r>
          </w:p>
        </w:tc>
        <w:tc>
          <w:tcPr>
            <w:tcW w:w="1665" w:type="dxa"/>
            <w:tcBorders>
              <w:top w:val="single" w:sz="4" w:space="0" w:color="auto"/>
              <w:left w:val="nil"/>
              <w:bottom w:val="single" w:sz="4" w:space="0" w:color="auto"/>
              <w:right w:val="single" w:sz="4" w:space="0" w:color="auto"/>
            </w:tcBorders>
            <w:shd w:val="clear" w:color="000000" w:fill="3366FF"/>
            <w:noWrap/>
            <w:vAlign w:val="center"/>
            <w:hideMark/>
          </w:tcPr>
          <w:p w14:paraId="7255875C" w14:textId="77777777" w:rsidR="0027259A" w:rsidRPr="0027259A" w:rsidRDefault="0027259A" w:rsidP="0027259A">
            <w:pPr>
              <w:widowControl/>
              <w:autoSpaceDE/>
              <w:autoSpaceDN/>
              <w:jc w:val="center"/>
              <w:rPr>
                <w:rFonts w:ascii="Calibri" w:eastAsia="Times New Roman" w:hAnsi="Calibri" w:cs="Calibri"/>
                <w:b/>
                <w:bCs/>
                <w:color w:val="FFFFFF"/>
                <w:lang w:val="es-CO" w:eastAsia="es-CO"/>
              </w:rPr>
            </w:pPr>
            <w:r w:rsidRPr="0027259A">
              <w:rPr>
                <w:rFonts w:ascii="Calibri" w:eastAsia="Times New Roman" w:hAnsi="Calibri" w:cs="Calibri"/>
                <w:b/>
                <w:bCs/>
                <w:color w:val="FFFFFF"/>
                <w:lang w:val="es-CO" w:eastAsia="es-CO"/>
              </w:rPr>
              <w:t>Suplemento PACK MÁS +</w:t>
            </w:r>
          </w:p>
        </w:tc>
      </w:tr>
      <w:tr w:rsidR="0027259A" w:rsidRPr="0027259A" w14:paraId="6C1EFEEE" w14:textId="77777777" w:rsidTr="0027259A">
        <w:trPr>
          <w:trHeight w:val="288"/>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E7E0C" w14:textId="77777777" w:rsidR="0027259A" w:rsidRPr="0027259A" w:rsidRDefault="0027259A" w:rsidP="0027259A">
            <w:pPr>
              <w:widowControl/>
              <w:autoSpaceDE/>
              <w:autoSpaceDN/>
              <w:rPr>
                <w:rFonts w:ascii="Calibri" w:eastAsia="Times New Roman" w:hAnsi="Calibri" w:cs="Calibri"/>
                <w:lang w:val="es-CO" w:eastAsia="es-CO"/>
              </w:rPr>
            </w:pPr>
            <w:r w:rsidRPr="0027259A">
              <w:rPr>
                <w:rFonts w:ascii="Calibri" w:eastAsia="Times New Roman" w:hAnsi="Calibri" w:cs="Calibri"/>
                <w:lang w:val="es-CO" w:eastAsia="es-CO"/>
              </w:rPr>
              <w:t>abril, junio, julio, agosto y octubre 2022</w:t>
            </w:r>
          </w:p>
        </w:tc>
        <w:tc>
          <w:tcPr>
            <w:tcW w:w="1325" w:type="dxa"/>
            <w:gridSpan w:val="3"/>
            <w:tcBorders>
              <w:top w:val="nil"/>
              <w:left w:val="nil"/>
              <w:bottom w:val="single" w:sz="4" w:space="0" w:color="auto"/>
              <w:right w:val="single" w:sz="4" w:space="0" w:color="auto"/>
            </w:tcBorders>
            <w:shd w:val="clear" w:color="auto" w:fill="auto"/>
            <w:noWrap/>
            <w:vAlign w:val="center"/>
            <w:hideMark/>
          </w:tcPr>
          <w:p w14:paraId="51464828"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$ 3.155</w:t>
            </w:r>
          </w:p>
        </w:tc>
        <w:tc>
          <w:tcPr>
            <w:tcW w:w="1133" w:type="dxa"/>
            <w:tcBorders>
              <w:top w:val="nil"/>
              <w:left w:val="nil"/>
              <w:bottom w:val="single" w:sz="4" w:space="0" w:color="auto"/>
              <w:right w:val="single" w:sz="4" w:space="0" w:color="auto"/>
            </w:tcBorders>
            <w:shd w:val="clear" w:color="auto" w:fill="auto"/>
            <w:noWrap/>
            <w:vAlign w:val="center"/>
            <w:hideMark/>
          </w:tcPr>
          <w:p w14:paraId="104B1068"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$ 2.369</w:t>
            </w:r>
          </w:p>
        </w:tc>
        <w:tc>
          <w:tcPr>
            <w:tcW w:w="850" w:type="dxa"/>
            <w:tcBorders>
              <w:top w:val="nil"/>
              <w:left w:val="nil"/>
              <w:bottom w:val="single" w:sz="4" w:space="0" w:color="auto"/>
              <w:right w:val="single" w:sz="4" w:space="0" w:color="auto"/>
            </w:tcBorders>
            <w:shd w:val="clear" w:color="auto" w:fill="auto"/>
            <w:noWrap/>
            <w:vAlign w:val="center"/>
            <w:hideMark/>
          </w:tcPr>
          <w:p w14:paraId="2AC13282"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$ 1.184</w:t>
            </w:r>
          </w:p>
        </w:tc>
        <w:tc>
          <w:tcPr>
            <w:tcW w:w="803" w:type="dxa"/>
            <w:tcBorders>
              <w:top w:val="nil"/>
              <w:left w:val="nil"/>
              <w:bottom w:val="single" w:sz="4" w:space="0" w:color="auto"/>
              <w:right w:val="single" w:sz="4" w:space="0" w:color="auto"/>
            </w:tcBorders>
            <w:shd w:val="clear" w:color="auto" w:fill="auto"/>
            <w:vAlign w:val="center"/>
            <w:hideMark/>
          </w:tcPr>
          <w:p w14:paraId="50BB7F11"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$ 2.013</w:t>
            </w:r>
          </w:p>
        </w:tc>
        <w:tc>
          <w:tcPr>
            <w:tcW w:w="1127" w:type="dxa"/>
            <w:tcBorders>
              <w:top w:val="nil"/>
              <w:left w:val="nil"/>
              <w:bottom w:val="single" w:sz="4" w:space="0" w:color="auto"/>
              <w:right w:val="single" w:sz="4" w:space="0" w:color="auto"/>
            </w:tcBorders>
            <w:shd w:val="clear" w:color="auto" w:fill="auto"/>
            <w:noWrap/>
            <w:vAlign w:val="center"/>
            <w:hideMark/>
          </w:tcPr>
          <w:p w14:paraId="440680D9"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$ 2.329</w:t>
            </w:r>
          </w:p>
        </w:tc>
        <w:tc>
          <w:tcPr>
            <w:tcW w:w="166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89DE39"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$ 285</w:t>
            </w:r>
          </w:p>
        </w:tc>
      </w:tr>
      <w:tr w:rsidR="0027259A" w:rsidRPr="0027259A" w14:paraId="4A4B8E84" w14:textId="77777777" w:rsidTr="0027259A">
        <w:trPr>
          <w:trHeight w:val="288"/>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6E293" w14:textId="77777777" w:rsidR="0027259A" w:rsidRPr="0027259A" w:rsidRDefault="0027259A" w:rsidP="0027259A">
            <w:pPr>
              <w:widowControl/>
              <w:autoSpaceDE/>
              <w:autoSpaceDN/>
              <w:rPr>
                <w:rFonts w:ascii="Calibri" w:eastAsia="Times New Roman" w:hAnsi="Calibri" w:cs="Calibri"/>
                <w:lang w:val="es-CO" w:eastAsia="es-CO"/>
              </w:rPr>
            </w:pPr>
            <w:r w:rsidRPr="0027259A">
              <w:rPr>
                <w:rFonts w:ascii="Calibri" w:eastAsia="Times New Roman" w:hAnsi="Calibri" w:cs="Calibri"/>
                <w:lang w:val="es-CO" w:eastAsia="es-CO"/>
              </w:rPr>
              <w:t>mayo y septiembre 2022</w:t>
            </w:r>
          </w:p>
        </w:tc>
        <w:tc>
          <w:tcPr>
            <w:tcW w:w="1325" w:type="dxa"/>
            <w:gridSpan w:val="3"/>
            <w:tcBorders>
              <w:top w:val="nil"/>
              <w:left w:val="nil"/>
              <w:bottom w:val="single" w:sz="4" w:space="0" w:color="auto"/>
              <w:right w:val="single" w:sz="4" w:space="0" w:color="auto"/>
            </w:tcBorders>
            <w:shd w:val="clear" w:color="auto" w:fill="auto"/>
            <w:noWrap/>
            <w:vAlign w:val="center"/>
            <w:hideMark/>
          </w:tcPr>
          <w:p w14:paraId="7ACF13D1"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$ 3.282</w:t>
            </w:r>
          </w:p>
        </w:tc>
        <w:tc>
          <w:tcPr>
            <w:tcW w:w="1133" w:type="dxa"/>
            <w:tcBorders>
              <w:top w:val="nil"/>
              <w:left w:val="nil"/>
              <w:bottom w:val="single" w:sz="4" w:space="0" w:color="auto"/>
              <w:right w:val="single" w:sz="4" w:space="0" w:color="auto"/>
            </w:tcBorders>
            <w:shd w:val="clear" w:color="auto" w:fill="auto"/>
            <w:noWrap/>
            <w:vAlign w:val="center"/>
            <w:hideMark/>
          </w:tcPr>
          <w:p w14:paraId="753820D9"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$ 2.496</w:t>
            </w:r>
          </w:p>
        </w:tc>
        <w:tc>
          <w:tcPr>
            <w:tcW w:w="850" w:type="dxa"/>
            <w:tcBorders>
              <w:top w:val="nil"/>
              <w:left w:val="nil"/>
              <w:bottom w:val="single" w:sz="4" w:space="0" w:color="auto"/>
              <w:right w:val="single" w:sz="4" w:space="0" w:color="auto"/>
            </w:tcBorders>
            <w:shd w:val="clear" w:color="auto" w:fill="auto"/>
            <w:noWrap/>
            <w:vAlign w:val="center"/>
            <w:hideMark/>
          </w:tcPr>
          <w:p w14:paraId="055122A4"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$ 1.248</w:t>
            </w:r>
          </w:p>
        </w:tc>
        <w:tc>
          <w:tcPr>
            <w:tcW w:w="803" w:type="dxa"/>
            <w:tcBorders>
              <w:top w:val="nil"/>
              <w:left w:val="nil"/>
              <w:bottom w:val="single" w:sz="4" w:space="0" w:color="auto"/>
              <w:right w:val="single" w:sz="4" w:space="0" w:color="auto"/>
            </w:tcBorders>
            <w:shd w:val="clear" w:color="auto" w:fill="auto"/>
            <w:vAlign w:val="center"/>
            <w:hideMark/>
          </w:tcPr>
          <w:p w14:paraId="14AAA028"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$ 2.121</w:t>
            </w:r>
          </w:p>
        </w:tc>
        <w:tc>
          <w:tcPr>
            <w:tcW w:w="1127" w:type="dxa"/>
            <w:tcBorders>
              <w:top w:val="nil"/>
              <w:left w:val="nil"/>
              <w:bottom w:val="single" w:sz="4" w:space="0" w:color="auto"/>
              <w:right w:val="single" w:sz="4" w:space="0" w:color="auto"/>
            </w:tcBorders>
            <w:shd w:val="clear" w:color="auto" w:fill="auto"/>
            <w:noWrap/>
            <w:vAlign w:val="center"/>
            <w:hideMark/>
          </w:tcPr>
          <w:p w14:paraId="70CEE94F"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$ 2.454</w:t>
            </w:r>
          </w:p>
        </w:tc>
        <w:tc>
          <w:tcPr>
            <w:tcW w:w="1665" w:type="dxa"/>
            <w:vMerge/>
            <w:tcBorders>
              <w:top w:val="nil"/>
              <w:left w:val="single" w:sz="4" w:space="0" w:color="auto"/>
              <w:bottom w:val="single" w:sz="4" w:space="0" w:color="000000"/>
              <w:right w:val="single" w:sz="4" w:space="0" w:color="auto"/>
            </w:tcBorders>
            <w:vAlign w:val="center"/>
            <w:hideMark/>
          </w:tcPr>
          <w:p w14:paraId="4CD9602D" w14:textId="77777777" w:rsidR="0027259A" w:rsidRPr="0027259A" w:rsidRDefault="0027259A" w:rsidP="0027259A">
            <w:pPr>
              <w:widowControl/>
              <w:autoSpaceDE/>
              <w:autoSpaceDN/>
              <w:rPr>
                <w:rFonts w:ascii="Calibri" w:eastAsia="Times New Roman" w:hAnsi="Calibri" w:cs="Calibri"/>
                <w:lang w:val="es-CO" w:eastAsia="es-CO"/>
              </w:rPr>
            </w:pPr>
          </w:p>
        </w:tc>
      </w:tr>
      <w:tr w:rsidR="0027259A" w:rsidRPr="0027259A" w14:paraId="49BD5A5D" w14:textId="77777777" w:rsidTr="0027259A">
        <w:trPr>
          <w:trHeight w:val="300"/>
        </w:trPr>
        <w:tc>
          <w:tcPr>
            <w:tcW w:w="22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73492" w14:textId="77777777" w:rsidR="0027259A" w:rsidRPr="0027259A" w:rsidRDefault="0027259A" w:rsidP="0027259A">
            <w:pPr>
              <w:widowControl/>
              <w:autoSpaceDE/>
              <w:autoSpaceDN/>
              <w:rPr>
                <w:rFonts w:ascii="Calibri" w:eastAsia="Times New Roman" w:hAnsi="Calibri" w:cs="Calibri"/>
                <w:lang w:val="es-CO" w:eastAsia="es-CO"/>
              </w:rPr>
            </w:pPr>
            <w:r w:rsidRPr="0027259A">
              <w:rPr>
                <w:rFonts w:ascii="Calibri" w:eastAsia="Times New Roman" w:hAnsi="Calibri" w:cs="Calibri"/>
                <w:lang w:val="es-CO" w:eastAsia="es-CO"/>
              </w:rPr>
              <w:t>noviembre 2022 a marzo 2023</w:t>
            </w:r>
          </w:p>
        </w:tc>
        <w:tc>
          <w:tcPr>
            <w:tcW w:w="1325" w:type="dxa"/>
            <w:gridSpan w:val="3"/>
            <w:tcBorders>
              <w:top w:val="nil"/>
              <w:left w:val="nil"/>
              <w:bottom w:val="single" w:sz="4" w:space="0" w:color="auto"/>
              <w:right w:val="single" w:sz="4" w:space="0" w:color="auto"/>
            </w:tcBorders>
            <w:shd w:val="clear" w:color="auto" w:fill="auto"/>
            <w:noWrap/>
            <w:vAlign w:val="center"/>
            <w:hideMark/>
          </w:tcPr>
          <w:p w14:paraId="5C989DFA"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$ 3.101</w:t>
            </w:r>
          </w:p>
        </w:tc>
        <w:tc>
          <w:tcPr>
            <w:tcW w:w="1133" w:type="dxa"/>
            <w:tcBorders>
              <w:top w:val="nil"/>
              <w:left w:val="nil"/>
              <w:bottom w:val="single" w:sz="4" w:space="0" w:color="auto"/>
              <w:right w:val="single" w:sz="4" w:space="0" w:color="auto"/>
            </w:tcBorders>
            <w:shd w:val="clear" w:color="auto" w:fill="auto"/>
            <w:noWrap/>
            <w:vAlign w:val="center"/>
            <w:hideMark/>
          </w:tcPr>
          <w:p w14:paraId="65F170F6"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$ 2.330</w:t>
            </w:r>
          </w:p>
        </w:tc>
        <w:tc>
          <w:tcPr>
            <w:tcW w:w="850" w:type="dxa"/>
            <w:tcBorders>
              <w:top w:val="nil"/>
              <w:left w:val="nil"/>
              <w:bottom w:val="single" w:sz="4" w:space="0" w:color="auto"/>
              <w:right w:val="single" w:sz="4" w:space="0" w:color="auto"/>
            </w:tcBorders>
            <w:shd w:val="clear" w:color="auto" w:fill="auto"/>
            <w:noWrap/>
            <w:vAlign w:val="center"/>
            <w:hideMark/>
          </w:tcPr>
          <w:p w14:paraId="7A8771D8"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$ 1.165</w:t>
            </w:r>
          </w:p>
        </w:tc>
        <w:tc>
          <w:tcPr>
            <w:tcW w:w="803" w:type="dxa"/>
            <w:tcBorders>
              <w:top w:val="nil"/>
              <w:left w:val="nil"/>
              <w:bottom w:val="single" w:sz="4" w:space="0" w:color="auto"/>
              <w:right w:val="single" w:sz="4" w:space="0" w:color="auto"/>
            </w:tcBorders>
            <w:shd w:val="clear" w:color="auto" w:fill="auto"/>
            <w:vAlign w:val="center"/>
            <w:hideMark/>
          </w:tcPr>
          <w:p w14:paraId="39275B90"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$ 1.981</w:t>
            </w:r>
          </w:p>
        </w:tc>
        <w:tc>
          <w:tcPr>
            <w:tcW w:w="1127" w:type="dxa"/>
            <w:tcBorders>
              <w:top w:val="nil"/>
              <w:left w:val="nil"/>
              <w:bottom w:val="single" w:sz="4" w:space="0" w:color="auto"/>
              <w:right w:val="single" w:sz="4" w:space="0" w:color="auto"/>
            </w:tcBorders>
            <w:shd w:val="clear" w:color="auto" w:fill="auto"/>
            <w:noWrap/>
            <w:vAlign w:val="center"/>
            <w:hideMark/>
          </w:tcPr>
          <w:p w14:paraId="35F072F6" w14:textId="77777777" w:rsidR="0027259A" w:rsidRPr="0027259A" w:rsidRDefault="0027259A" w:rsidP="0027259A">
            <w:pPr>
              <w:widowControl/>
              <w:autoSpaceDE/>
              <w:autoSpaceDN/>
              <w:jc w:val="center"/>
              <w:rPr>
                <w:rFonts w:ascii="Calibri" w:eastAsia="Times New Roman" w:hAnsi="Calibri" w:cs="Calibri"/>
                <w:lang w:val="es-CO" w:eastAsia="es-CO"/>
              </w:rPr>
            </w:pPr>
            <w:r w:rsidRPr="0027259A">
              <w:rPr>
                <w:rFonts w:ascii="Calibri" w:eastAsia="Times New Roman" w:hAnsi="Calibri" w:cs="Calibri"/>
                <w:lang w:val="es-CO" w:eastAsia="es-CO"/>
              </w:rPr>
              <w:t>$ 2.292</w:t>
            </w:r>
          </w:p>
        </w:tc>
        <w:tc>
          <w:tcPr>
            <w:tcW w:w="1665" w:type="dxa"/>
            <w:vMerge/>
            <w:tcBorders>
              <w:top w:val="nil"/>
              <w:left w:val="single" w:sz="4" w:space="0" w:color="auto"/>
              <w:bottom w:val="single" w:sz="4" w:space="0" w:color="000000"/>
              <w:right w:val="single" w:sz="4" w:space="0" w:color="auto"/>
            </w:tcBorders>
            <w:vAlign w:val="center"/>
            <w:hideMark/>
          </w:tcPr>
          <w:p w14:paraId="6477246D" w14:textId="77777777" w:rsidR="0027259A" w:rsidRPr="0027259A" w:rsidRDefault="0027259A" w:rsidP="0027259A">
            <w:pPr>
              <w:widowControl/>
              <w:autoSpaceDE/>
              <w:autoSpaceDN/>
              <w:rPr>
                <w:rFonts w:ascii="Calibri" w:eastAsia="Times New Roman" w:hAnsi="Calibri" w:cs="Calibri"/>
                <w:lang w:val="es-CO" w:eastAsia="es-CO"/>
              </w:rPr>
            </w:pPr>
          </w:p>
        </w:tc>
      </w:tr>
    </w:tbl>
    <w:p w14:paraId="5D051F3F" w14:textId="77777777" w:rsidR="009B415E" w:rsidRDefault="009B415E" w:rsidP="009B415E">
      <w:pPr>
        <w:spacing w:line="223" w:lineRule="exact"/>
        <w:rPr>
          <w:rFonts w:asciiTheme="majorHAnsi" w:hAnsiTheme="majorHAnsi" w:cstheme="majorHAnsi"/>
          <w:sz w:val="18"/>
          <w:szCs w:val="18"/>
        </w:rPr>
      </w:pPr>
      <w:r w:rsidRPr="00DE52F4">
        <w:rPr>
          <w:rFonts w:asciiTheme="majorHAnsi" w:hAnsiTheme="majorHAnsi" w:cstheme="majorHAnsi"/>
          <w:sz w:val="18"/>
          <w:szCs w:val="18"/>
        </w:rPr>
        <w:t>*alojamiento en habitación doble con 2 adultos.</w:t>
      </w:r>
    </w:p>
    <w:p w14:paraId="34CF571A" w14:textId="77777777" w:rsidR="009B415E" w:rsidRDefault="009B415E" w:rsidP="00AF62B3">
      <w:pPr>
        <w:spacing w:line="223" w:lineRule="exact"/>
        <w:rPr>
          <w:rFonts w:asciiTheme="majorHAnsi" w:hAnsiTheme="majorHAnsi" w:cstheme="majorHAnsi"/>
          <w:b/>
          <w:bCs/>
          <w:sz w:val="18"/>
          <w:szCs w:val="18"/>
        </w:rPr>
      </w:pPr>
    </w:p>
    <w:p w14:paraId="746BBF18" w14:textId="288C98D1"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PACK MÁS + INCLUYE:</w:t>
      </w:r>
    </w:p>
    <w:p w14:paraId="593AAC1D" w14:textId="6F003726"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 xml:space="preserve"> •Comida en Madrid</w:t>
      </w:r>
    </w:p>
    <w:p w14:paraId="3AE9B5A5" w14:textId="76509B8C"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•Comida en Sevilla</w:t>
      </w:r>
    </w:p>
    <w:p w14:paraId="32EA3E01" w14:textId="0D6C35AF"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•Comida en Valencia</w:t>
      </w:r>
    </w:p>
    <w:p w14:paraId="5F5975A4" w14:textId="0B543CBD"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•Comida en Zaragoza</w:t>
      </w:r>
    </w:p>
    <w:p w14:paraId="06030726" w14:textId="39AAE10C"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•Comida en Segovia</w:t>
      </w:r>
    </w:p>
    <w:p w14:paraId="3D35E5DE" w14:textId="6B8860A6"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•Visita a Toledo</w:t>
      </w:r>
    </w:p>
    <w:p w14:paraId="57C03DCE" w14:textId="69F0B198"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•Comida en Barcelona</w:t>
      </w:r>
    </w:p>
    <w:p w14:paraId="648EF1F4" w14:textId="51DA06A2"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•Entrada en Pueblo Español de Barcelona</w:t>
      </w:r>
    </w:p>
    <w:p w14:paraId="4E960A76" w14:textId="1762578C" w:rsid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b/>
          <w:bCs/>
          <w:sz w:val="18"/>
          <w:szCs w:val="18"/>
        </w:rPr>
        <w:t>NOTA:</w:t>
      </w:r>
      <w:r w:rsidRPr="00AF62B3">
        <w:rPr>
          <w:rFonts w:asciiTheme="majorHAnsi" w:hAnsiTheme="majorHAnsi" w:cstheme="majorHAnsi"/>
          <w:sz w:val="18"/>
          <w:szCs w:val="18"/>
        </w:rPr>
        <w:t xml:space="preserve"> En las comidas, las bebidas no están incluidas.</w:t>
      </w:r>
    </w:p>
    <w:p w14:paraId="32C5612A" w14:textId="592D50CA" w:rsidR="00AF62B3" w:rsidRDefault="00AF62B3" w:rsidP="00AF62B3">
      <w:pPr>
        <w:spacing w:line="223" w:lineRule="exact"/>
        <w:rPr>
          <w:rFonts w:asciiTheme="majorHAnsi" w:hAnsiTheme="majorHAnsi" w:cstheme="majorHAnsi"/>
          <w:sz w:val="18"/>
          <w:szCs w:val="18"/>
        </w:rPr>
      </w:pPr>
    </w:p>
    <w:p w14:paraId="31E7FE32" w14:textId="0427B40A"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NUESTROS HOTELES:</w:t>
      </w:r>
    </w:p>
    <w:p w14:paraId="2C0F8AC0" w14:textId="77777777"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MADRID</w:t>
      </w:r>
    </w:p>
    <w:p w14:paraId="6B4A9F45"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 xml:space="preserve">Praga </w:t>
      </w:r>
      <w:r w:rsidRPr="00AF62B3">
        <w:rPr>
          <w:rFonts w:ascii="Segoe UI Symbol" w:hAnsi="Segoe UI Symbol" w:cs="Segoe UI Symbol"/>
          <w:sz w:val="18"/>
          <w:szCs w:val="18"/>
        </w:rPr>
        <w:t>★★★★</w:t>
      </w:r>
    </w:p>
    <w:p w14:paraId="28CD0AC3" w14:textId="77777777"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SEVILLA</w:t>
      </w:r>
    </w:p>
    <w:p w14:paraId="5D229582"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 xml:space="preserve">Sevilla Macarena </w:t>
      </w:r>
      <w:r w:rsidRPr="00AF62B3">
        <w:rPr>
          <w:rFonts w:ascii="Segoe UI Symbol" w:hAnsi="Segoe UI Symbol" w:cs="Segoe UI Symbol"/>
          <w:sz w:val="18"/>
          <w:szCs w:val="18"/>
        </w:rPr>
        <w:t>★★★★</w:t>
      </w:r>
    </w:p>
    <w:p w14:paraId="12CE7EAF" w14:textId="77777777"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GRANADA</w:t>
      </w:r>
    </w:p>
    <w:p w14:paraId="16DECCFA"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 xml:space="preserve">Maciá Real de La </w:t>
      </w:r>
      <w:proofErr w:type="spellStart"/>
      <w:r w:rsidRPr="00AF62B3">
        <w:rPr>
          <w:rFonts w:asciiTheme="majorHAnsi" w:hAnsiTheme="majorHAnsi" w:cstheme="majorHAnsi"/>
          <w:sz w:val="18"/>
          <w:szCs w:val="18"/>
        </w:rPr>
        <w:t>Allambra</w:t>
      </w:r>
      <w:proofErr w:type="spellEnd"/>
      <w:r w:rsidRPr="00AF62B3">
        <w:rPr>
          <w:rFonts w:asciiTheme="majorHAnsi" w:hAnsiTheme="majorHAnsi" w:cstheme="majorHAnsi"/>
          <w:sz w:val="18"/>
          <w:szCs w:val="18"/>
        </w:rPr>
        <w:t xml:space="preserve"> </w:t>
      </w:r>
      <w:r w:rsidRPr="00AF62B3">
        <w:rPr>
          <w:rFonts w:ascii="Segoe UI Symbol" w:hAnsi="Segoe UI Symbol" w:cs="Segoe UI Symbol"/>
          <w:sz w:val="18"/>
          <w:szCs w:val="18"/>
        </w:rPr>
        <w:t>★★★★</w:t>
      </w:r>
    </w:p>
    <w:p w14:paraId="7C6A5EA5" w14:textId="77777777" w:rsidR="00AF62B3" w:rsidRPr="000D5507" w:rsidRDefault="00AF62B3" w:rsidP="00AF62B3">
      <w:pPr>
        <w:spacing w:line="223" w:lineRule="exact"/>
        <w:rPr>
          <w:rFonts w:asciiTheme="majorHAnsi" w:hAnsiTheme="majorHAnsi" w:cstheme="majorHAnsi"/>
          <w:b/>
          <w:bCs/>
          <w:sz w:val="18"/>
          <w:szCs w:val="18"/>
          <w:lang w:val="en-US"/>
        </w:rPr>
      </w:pPr>
      <w:r w:rsidRPr="000D5507">
        <w:rPr>
          <w:rFonts w:asciiTheme="majorHAnsi" w:hAnsiTheme="majorHAnsi" w:cstheme="majorHAnsi"/>
          <w:b/>
          <w:bCs/>
          <w:sz w:val="18"/>
          <w:szCs w:val="18"/>
          <w:lang w:val="en-US"/>
        </w:rPr>
        <w:t>VALENCIA</w:t>
      </w:r>
    </w:p>
    <w:p w14:paraId="17BDD941" w14:textId="77777777" w:rsidR="00AF62B3" w:rsidRPr="000D5507" w:rsidRDefault="00AF62B3" w:rsidP="00AF62B3">
      <w:pPr>
        <w:spacing w:line="223" w:lineRule="exact"/>
        <w:rPr>
          <w:rFonts w:asciiTheme="majorHAnsi" w:hAnsiTheme="majorHAnsi" w:cstheme="majorHAnsi"/>
          <w:sz w:val="18"/>
          <w:szCs w:val="18"/>
          <w:lang w:val="en-US"/>
        </w:rPr>
      </w:pPr>
      <w:r w:rsidRPr="000D5507">
        <w:rPr>
          <w:rFonts w:asciiTheme="majorHAnsi" w:hAnsiTheme="majorHAnsi" w:cstheme="majorHAnsi"/>
          <w:sz w:val="18"/>
          <w:szCs w:val="18"/>
          <w:lang w:val="en-US"/>
        </w:rPr>
        <w:t xml:space="preserve">Olympia Hotel, Events &amp; Spa </w:t>
      </w:r>
      <w:r w:rsidRPr="000D5507">
        <w:rPr>
          <w:rFonts w:ascii="Segoe UI Symbol" w:hAnsi="Segoe UI Symbol" w:cs="Segoe UI Symbol"/>
          <w:sz w:val="18"/>
          <w:szCs w:val="18"/>
          <w:lang w:val="en-US"/>
        </w:rPr>
        <w:t>★★★★</w:t>
      </w:r>
    </w:p>
    <w:p w14:paraId="69444915" w14:textId="77777777" w:rsidR="00AF62B3" w:rsidRPr="000D5507" w:rsidRDefault="00AF62B3" w:rsidP="00AF62B3">
      <w:pPr>
        <w:spacing w:line="223" w:lineRule="exact"/>
        <w:rPr>
          <w:rFonts w:asciiTheme="majorHAnsi" w:hAnsiTheme="majorHAnsi" w:cstheme="majorHAnsi"/>
          <w:b/>
          <w:bCs/>
          <w:sz w:val="18"/>
          <w:szCs w:val="18"/>
          <w:lang w:val="en-US"/>
        </w:rPr>
      </w:pPr>
      <w:r w:rsidRPr="000D5507">
        <w:rPr>
          <w:rFonts w:asciiTheme="majorHAnsi" w:hAnsiTheme="majorHAnsi" w:cstheme="majorHAnsi"/>
          <w:b/>
          <w:bCs/>
          <w:sz w:val="18"/>
          <w:szCs w:val="18"/>
          <w:lang w:val="en-US"/>
        </w:rPr>
        <w:t>BARCELONA</w:t>
      </w:r>
    </w:p>
    <w:p w14:paraId="7BB4ACDA" w14:textId="77777777" w:rsidR="00AF62B3" w:rsidRPr="000D5507" w:rsidRDefault="00AF62B3" w:rsidP="00AF62B3">
      <w:pPr>
        <w:spacing w:line="223" w:lineRule="exact"/>
        <w:rPr>
          <w:rFonts w:asciiTheme="majorHAnsi" w:hAnsiTheme="majorHAnsi" w:cstheme="majorHAnsi"/>
          <w:sz w:val="18"/>
          <w:szCs w:val="18"/>
          <w:lang w:val="en-US"/>
        </w:rPr>
      </w:pPr>
      <w:r w:rsidRPr="000D5507">
        <w:rPr>
          <w:rFonts w:asciiTheme="majorHAnsi" w:hAnsiTheme="majorHAnsi" w:cstheme="majorHAnsi"/>
          <w:sz w:val="18"/>
          <w:szCs w:val="18"/>
          <w:lang w:val="en-US"/>
        </w:rPr>
        <w:t xml:space="preserve">Exe Barcelona Gate </w:t>
      </w:r>
      <w:r w:rsidRPr="000D5507">
        <w:rPr>
          <w:rFonts w:ascii="Segoe UI Symbol" w:hAnsi="Segoe UI Symbol" w:cs="Segoe UI Symbol"/>
          <w:sz w:val="18"/>
          <w:szCs w:val="18"/>
          <w:lang w:val="en-US"/>
        </w:rPr>
        <w:t>★★★★</w:t>
      </w:r>
    </w:p>
    <w:p w14:paraId="5D581B8F" w14:textId="77777777" w:rsidR="00AF62B3" w:rsidRPr="000D5507" w:rsidRDefault="00AF62B3" w:rsidP="00AF62B3">
      <w:pPr>
        <w:spacing w:line="223" w:lineRule="exact"/>
        <w:rPr>
          <w:rFonts w:asciiTheme="majorHAnsi" w:hAnsiTheme="majorHAnsi" w:cstheme="majorHAnsi"/>
          <w:b/>
          <w:bCs/>
          <w:sz w:val="18"/>
          <w:szCs w:val="18"/>
          <w:lang w:val="en-US"/>
        </w:rPr>
      </w:pPr>
      <w:r w:rsidRPr="000D5507">
        <w:rPr>
          <w:rFonts w:asciiTheme="majorHAnsi" w:hAnsiTheme="majorHAnsi" w:cstheme="majorHAnsi"/>
          <w:b/>
          <w:bCs/>
          <w:sz w:val="18"/>
          <w:szCs w:val="18"/>
          <w:lang w:val="en-US"/>
        </w:rPr>
        <w:t>PAMPLONA</w:t>
      </w:r>
    </w:p>
    <w:p w14:paraId="18261A3D" w14:textId="77777777" w:rsidR="00AF62B3" w:rsidRPr="000D5507" w:rsidRDefault="00AF62B3" w:rsidP="00AF62B3">
      <w:pPr>
        <w:spacing w:line="223" w:lineRule="exact"/>
        <w:rPr>
          <w:rFonts w:asciiTheme="majorHAnsi" w:hAnsiTheme="majorHAnsi" w:cstheme="majorHAnsi"/>
          <w:sz w:val="18"/>
          <w:szCs w:val="18"/>
          <w:lang w:val="en-US"/>
        </w:rPr>
      </w:pPr>
      <w:r w:rsidRPr="000D5507">
        <w:rPr>
          <w:rFonts w:asciiTheme="majorHAnsi" w:hAnsiTheme="majorHAnsi" w:cstheme="majorHAnsi"/>
          <w:sz w:val="18"/>
          <w:szCs w:val="18"/>
          <w:lang w:val="en-US"/>
        </w:rPr>
        <w:t xml:space="preserve">Hotel Silken </w:t>
      </w:r>
      <w:proofErr w:type="spellStart"/>
      <w:r w:rsidRPr="000D5507">
        <w:rPr>
          <w:rFonts w:asciiTheme="majorHAnsi" w:hAnsiTheme="majorHAnsi" w:cstheme="majorHAnsi"/>
          <w:sz w:val="18"/>
          <w:szCs w:val="18"/>
          <w:lang w:val="en-US"/>
        </w:rPr>
        <w:t>Zizur</w:t>
      </w:r>
      <w:proofErr w:type="spellEnd"/>
      <w:r w:rsidRPr="000D5507">
        <w:rPr>
          <w:rFonts w:asciiTheme="majorHAnsi" w:hAnsiTheme="majorHAnsi" w:cstheme="majorHAnsi"/>
          <w:sz w:val="18"/>
          <w:szCs w:val="18"/>
          <w:lang w:val="en-US"/>
        </w:rPr>
        <w:t xml:space="preserve"> Pamplona </w:t>
      </w:r>
      <w:r w:rsidRPr="000D5507">
        <w:rPr>
          <w:rFonts w:ascii="Segoe UI Symbol" w:hAnsi="Segoe UI Symbol" w:cs="Segoe UI Symbol"/>
          <w:sz w:val="18"/>
          <w:szCs w:val="18"/>
          <w:lang w:val="en-US"/>
        </w:rPr>
        <w:t>★★★★</w:t>
      </w:r>
    </w:p>
    <w:p w14:paraId="08C94F1C" w14:textId="77777777" w:rsidR="00AF62B3" w:rsidRPr="000D5507" w:rsidRDefault="00AF62B3" w:rsidP="00AF62B3">
      <w:pPr>
        <w:spacing w:line="223" w:lineRule="exact"/>
        <w:rPr>
          <w:rFonts w:asciiTheme="majorHAnsi" w:hAnsiTheme="majorHAnsi" w:cstheme="majorHAnsi"/>
          <w:b/>
          <w:bCs/>
          <w:sz w:val="18"/>
          <w:szCs w:val="18"/>
          <w:lang w:val="en-US"/>
        </w:rPr>
      </w:pPr>
      <w:r w:rsidRPr="000D5507">
        <w:rPr>
          <w:rFonts w:asciiTheme="majorHAnsi" w:hAnsiTheme="majorHAnsi" w:cstheme="majorHAnsi"/>
          <w:b/>
          <w:bCs/>
          <w:sz w:val="18"/>
          <w:szCs w:val="18"/>
          <w:lang w:val="en-US"/>
        </w:rPr>
        <w:t>OVIEDO</w:t>
      </w:r>
    </w:p>
    <w:p w14:paraId="2DEC9A73" w14:textId="77777777" w:rsidR="00AF62B3" w:rsidRPr="000D5507" w:rsidRDefault="00AF62B3" w:rsidP="00AF62B3">
      <w:pPr>
        <w:spacing w:line="223" w:lineRule="exact"/>
        <w:rPr>
          <w:rFonts w:asciiTheme="majorHAnsi" w:hAnsiTheme="majorHAnsi" w:cstheme="majorHAnsi"/>
          <w:sz w:val="18"/>
          <w:szCs w:val="18"/>
          <w:lang w:val="en-US"/>
        </w:rPr>
      </w:pPr>
      <w:r w:rsidRPr="000D5507">
        <w:rPr>
          <w:rFonts w:asciiTheme="majorHAnsi" w:hAnsiTheme="majorHAnsi" w:cstheme="majorHAnsi"/>
          <w:sz w:val="18"/>
          <w:szCs w:val="18"/>
          <w:lang w:val="en-US"/>
        </w:rPr>
        <w:t xml:space="preserve">IBERIK Santo Domingo Plaza </w:t>
      </w:r>
      <w:r w:rsidRPr="000D5507">
        <w:rPr>
          <w:rFonts w:ascii="Segoe UI Symbol" w:hAnsi="Segoe UI Symbol" w:cs="Segoe UI Symbol"/>
          <w:sz w:val="18"/>
          <w:szCs w:val="18"/>
          <w:lang w:val="en-US"/>
        </w:rPr>
        <w:t>★★★★</w:t>
      </w:r>
    </w:p>
    <w:p w14:paraId="68EDE6DF" w14:textId="77777777" w:rsidR="00AF62B3" w:rsidRPr="000D5507" w:rsidRDefault="00AF62B3" w:rsidP="00AF62B3">
      <w:pPr>
        <w:spacing w:line="223" w:lineRule="exact"/>
        <w:rPr>
          <w:rFonts w:asciiTheme="majorHAnsi" w:hAnsiTheme="majorHAnsi" w:cstheme="majorHAnsi"/>
          <w:b/>
          <w:bCs/>
          <w:sz w:val="18"/>
          <w:szCs w:val="18"/>
          <w:lang w:val="en-US"/>
        </w:rPr>
      </w:pPr>
      <w:r w:rsidRPr="000D5507">
        <w:rPr>
          <w:rFonts w:asciiTheme="majorHAnsi" w:hAnsiTheme="majorHAnsi" w:cstheme="majorHAnsi"/>
          <w:b/>
          <w:bCs/>
          <w:sz w:val="18"/>
          <w:szCs w:val="18"/>
          <w:lang w:val="en-US"/>
        </w:rPr>
        <w:t>SANTIAGO DE COMPOSTELA</w:t>
      </w:r>
    </w:p>
    <w:p w14:paraId="09BEE297" w14:textId="77777777" w:rsidR="00AF62B3" w:rsidRPr="000D5507" w:rsidRDefault="00AF62B3" w:rsidP="00AF62B3">
      <w:pPr>
        <w:spacing w:line="223" w:lineRule="exact"/>
        <w:rPr>
          <w:rFonts w:asciiTheme="majorHAnsi" w:hAnsiTheme="majorHAnsi" w:cstheme="majorHAnsi"/>
          <w:sz w:val="18"/>
          <w:szCs w:val="18"/>
          <w:lang w:val="en-US"/>
        </w:rPr>
      </w:pPr>
      <w:r w:rsidRPr="000D5507">
        <w:rPr>
          <w:rFonts w:asciiTheme="majorHAnsi" w:hAnsiTheme="majorHAnsi" w:cstheme="majorHAnsi"/>
          <w:sz w:val="18"/>
          <w:szCs w:val="18"/>
          <w:lang w:val="en-US"/>
        </w:rPr>
        <w:t xml:space="preserve">OCA Puerta del Camino </w:t>
      </w:r>
      <w:r w:rsidRPr="000D5507">
        <w:rPr>
          <w:rFonts w:ascii="Segoe UI Symbol" w:hAnsi="Segoe UI Symbol" w:cs="Segoe UI Symbol"/>
          <w:sz w:val="18"/>
          <w:szCs w:val="18"/>
          <w:lang w:val="en-US"/>
        </w:rPr>
        <w:t>★★★★</w:t>
      </w:r>
    </w:p>
    <w:p w14:paraId="7B076BB5" w14:textId="77777777"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SALAMANCA</w:t>
      </w:r>
    </w:p>
    <w:p w14:paraId="3A8128A1" w14:textId="7CE3A5E8" w:rsidR="00AF62B3" w:rsidRDefault="00AF62B3" w:rsidP="00AF62B3">
      <w:pPr>
        <w:spacing w:line="223" w:lineRule="exact"/>
        <w:rPr>
          <w:rFonts w:ascii="Segoe UI Symbol" w:hAnsi="Segoe UI Symbol" w:cs="Segoe UI Symbol"/>
          <w:sz w:val="18"/>
          <w:szCs w:val="18"/>
        </w:rPr>
      </w:pPr>
      <w:r w:rsidRPr="00AF62B3">
        <w:rPr>
          <w:rFonts w:asciiTheme="majorHAnsi" w:hAnsiTheme="majorHAnsi" w:cstheme="majorHAnsi"/>
          <w:sz w:val="18"/>
          <w:szCs w:val="18"/>
        </w:rPr>
        <w:t xml:space="preserve">Exe Salamanca </w:t>
      </w:r>
      <w:r w:rsidRPr="00AF62B3">
        <w:rPr>
          <w:rFonts w:ascii="Segoe UI Symbol" w:hAnsi="Segoe UI Symbol" w:cs="Segoe UI Symbol"/>
          <w:sz w:val="18"/>
          <w:szCs w:val="18"/>
        </w:rPr>
        <w:t>★★★★</w:t>
      </w:r>
    </w:p>
    <w:p w14:paraId="4460B9D4" w14:textId="4DC5E04B" w:rsidR="00AF62B3" w:rsidRDefault="00AF62B3" w:rsidP="00AF62B3">
      <w:pPr>
        <w:spacing w:line="223" w:lineRule="exact"/>
        <w:rPr>
          <w:rFonts w:ascii="Segoe UI Symbol" w:hAnsi="Segoe UI Symbol" w:cs="Segoe UI Symbol"/>
          <w:sz w:val="18"/>
          <w:szCs w:val="18"/>
        </w:rPr>
      </w:pPr>
    </w:p>
    <w:p w14:paraId="7C0C912E" w14:textId="45E5DE12" w:rsidR="00AF62B3" w:rsidRPr="00AF62B3" w:rsidRDefault="00AF62B3" w:rsidP="00AF62B3">
      <w:pPr>
        <w:spacing w:line="223" w:lineRule="exact"/>
        <w:rPr>
          <w:rFonts w:asciiTheme="majorHAnsi" w:hAnsiTheme="majorHAnsi" w:cstheme="majorHAnsi"/>
          <w:b/>
          <w:bCs/>
          <w:sz w:val="18"/>
          <w:szCs w:val="18"/>
        </w:rPr>
      </w:pPr>
      <w:r w:rsidRPr="00AF62B3">
        <w:rPr>
          <w:rFonts w:asciiTheme="majorHAnsi" w:hAnsiTheme="majorHAnsi" w:cstheme="majorHAnsi"/>
          <w:b/>
          <w:bCs/>
          <w:sz w:val="18"/>
          <w:szCs w:val="18"/>
        </w:rPr>
        <w:t>NUESTROS DESTACADOS:</w:t>
      </w:r>
    </w:p>
    <w:p w14:paraId="092A9D4E"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MADRID</w:t>
      </w:r>
    </w:p>
    <w:p w14:paraId="42E17C19"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Recorrido panorámico por la capital española, conocida por sus elegantes avenidas y sus amplios y cuidados jardines, así como por sus museos y monumentos, y por su vibrante vida.</w:t>
      </w:r>
    </w:p>
    <w:p w14:paraId="5F629EDA" w14:textId="77777777" w:rsidR="00AF62B3" w:rsidRPr="00AF62B3" w:rsidRDefault="00AF62B3" w:rsidP="00AF62B3">
      <w:pPr>
        <w:spacing w:line="223" w:lineRule="exact"/>
        <w:rPr>
          <w:rFonts w:asciiTheme="majorHAnsi" w:hAnsiTheme="majorHAnsi" w:cstheme="majorHAnsi"/>
          <w:sz w:val="18"/>
          <w:szCs w:val="18"/>
        </w:rPr>
      </w:pPr>
    </w:p>
    <w:p w14:paraId="6574EDE1" w14:textId="77777777" w:rsidR="00AF62B3" w:rsidRPr="00AF000D" w:rsidRDefault="00AF62B3" w:rsidP="00AF62B3">
      <w:pPr>
        <w:spacing w:line="223" w:lineRule="exact"/>
        <w:rPr>
          <w:rFonts w:asciiTheme="majorHAnsi" w:hAnsiTheme="majorHAnsi" w:cstheme="majorHAnsi"/>
          <w:b/>
          <w:bCs/>
          <w:sz w:val="18"/>
          <w:szCs w:val="18"/>
        </w:rPr>
      </w:pPr>
      <w:r w:rsidRPr="00AF000D">
        <w:rPr>
          <w:rFonts w:asciiTheme="majorHAnsi" w:hAnsiTheme="majorHAnsi" w:cstheme="majorHAnsi"/>
          <w:b/>
          <w:bCs/>
          <w:sz w:val="18"/>
          <w:szCs w:val="18"/>
        </w:rPr>
        <w:t>CATEDRAL DE SEVILLA</w:t>
      </w:r>
    </w:p>
    <w:p w14:paraId="51D6C507"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Entrada y visita de la Catedral.</w:t>
      </w:r>
    </w:p>
    <w:p w14:paraId="375173C9" w14:textId="77777777" w:rsidR="00AF62B3" w:rsidRPr="00AF62B3" w:rsidRDefault="00AF62B3" w:rsidP="00AF62B3">
      <w:pPr>
        <w:spacing w:line="223" w:lineRule="exact"/>
        <w:rPr>
          <w:rFonts w:asciiTheme="majorHAnsi" w:hAnsiTheme="majorHAnsi" w:cstheme="majorHAnsi"/>
          <w:sz w:val="18"/>
          <w:szCs w:val="18"/>
        </w:rPr>
      </w:pPr>
    </w:p>
    <w:p w14:paraId="4AD3C27B" w14:textId="77777777" w:rsidR="00AF62B3" w:rsidRPr="00AF000D" w:rsidRDefault="00AF62B3" w:rsidP="00AF62B3">
      <w:pPr>
        <w:spacing w:line="223" w:lineRule="exact"/>
        <w:rPr>
          <w:rFonts w:asciiTheme="majorHAnsi" w:hAnsiTheme="majorHAnsi" w:cstheme="majorHAnsi"/>
          <w:b/>
          <w:bCs/>
          <w:sz w:val="18"/>
          <w:szCs w:val="18"/>
        </w:rPr>
      </w:pPr>
      <w:r w:rsidRPr="00AF000D">
        <w:rPr>
          <w:rFonts w:asciiTheme="majorHAnsi" w:hAnsiTheme="majorHAnsi" w:cstheme="majorHAnsi"/>
          <w:b/>
          <w:bCs/>
          <w:sz w:val="18"/>
          <w:szCs w:val="18"/>
        </w:rPr>
        <w:t>CORDOBA</w:t>
      </w:r>
    </w:p>
    <w:p w14:paraId="38D8C811"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Visita guiada de la mezquita</w:t>
      </w:r>
      <w:r w:rsidRPr="00AF62B3">
        <w:rPr>
          <w:rFonts w:ascii="Cambria Math" w:hAnsi="Cambria Math" w:cs="Cambria Math"/>
          <w:sz w:val="18"/>
          <w:szCs w:val="18"/>
        </w:rPr>
        <w:t>‑</w:t>
      </w:r>
      <w:r w:rsidRPr="00AF62B3">
        <w:rPr>
          <w:rFonts w:asciiTheme="majorHAnsi" w:hAnsiTheme="majorHAnsi" w:cstheme="majorHAnsi"/>
          <w:sz w:val="18"/>
          <w:szCs w:val="18"/>
        </w:rPr>
        <w:t>catedral.</w:t>
      </w:r>
    </w:p>
    <w:p w14:paraId="6F8016C7" w14:textId="77777777" w:rsidR="00AF62B3" w:rsidRPr="00AF000D" w:rsidRDefault="00AF62B3" w:rsidP="00AF62B3">
      <w:pPr>
        <w:spacing w:line="223" w:lineRule="exact"/>
        <w:rPr>
          <w:rFonts w:asciiTheme="majorHAnsi" w:hAnsiTheme="majorHAnsi" w:cstheme="majorHAnsi"/>
          <w:b/>
          <w:bCs/>
          <w:sz w:val="18"/>
          <w:szCs w:val="18"/>
        </w:rPr>
      </w:pPr>
    </w:p>
    <w:p w14:paraId="1FF6D1FF" w14:textId="77777777" w:rsidR="00AF62B3" w:rsidRPr="00AF000D" w:rsidRDefault="00AF62B3" w:rsidP="00AF62B3">
      <w:pPr>
        <w:spacing w:line="223" w:lineRule="exact"/>
        <w:rPr>
          <w:rFonts w:asciiTheme="majorHAnsi" w:hAnsiTheme="majorHAnsi" w:cstheme="majorHAnsi"/>
          <w:b/>
          <w:bCs/>
          <w:sz w:val="18"/>
          <w:szCs w:val="18"/>
        </w:rPr>
      </w:pPr>
      <w:r w:rsidRPr="00AF000D">
        <w:rPr>
          <w:rFonts w:asciiTheme="majorHAnsi" w:hAnsiTheme="majorHAnsi" w:cstheme="majorHAnsi"/>
          <w:b/>
          <w:bCs/>
          <w:sz w:val="18"/>
          <w:szCs w:val="18"/>
        </w:rPr>
        <w:t>BARCELONA</w:t>
      </w:r>
    </w:p>
    <w:p w14:paraId="5AE2E74C" w14:textId="05E3175D"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 xml:space="preserve">Ciudad histórica a los pies del mar Mediterráneo y lugar de nacimiento del </w:t>
      </w:r>
      <w:r w:rsidR="00AF000D" w:rsidRPr="00AF62B3">
        <w:rPr>
          <w:rFonts w:asciiTheme="majorHAnsi" w:hAnsiTheme="majorHAnsi" w:cstheme="majorHAnsi"/>
          <w:sz w:val="18"/>
          <w:szCs w:val="18"/>
        </w:rPr>
        <w:t>célebre</w:t>
      </w:r>
      <w:r w:rsidRPr="00AF62B3">
        <w:rPr>
          <w:rFonts w:asciiTheme="majorHAnsi" w:hAnsiTheme="majorHAnsi" w:cstheme="majorHAnsi"/>
          <w:sz w:val="18"/>
          <w:szCs w:val="18"/>
        </w:rPr>
        <w:t xml:space="preserve"> arquitecto </w:t>
      </w:r>
      <w:r w:rsidR="00AF000D" w:rsidRPr="00AF62B3">
        <w:rPr>
          <w:rFonts w:asciiTheme="majorHAnsi" w:hAnsiTheme="majorHAnsi" w:cstheme="majorHAnsi"/>
          <w:sz w:val="18"/>
          <w:szCs w:val="18"/>
        </w:rPr>
        <w:t>Gaudí</w:t>
      </w:r>
      <w:r w:rsidRPr="00AF62B3">
        <w:rPr>
          <w:rFonts w:asciiTheme="majorHAnsi" w:hAnsiTheme="majorHAnsi" w:cstheme="majorHAnsi"/>
          <w:sz w:val="18"/>
          <w:szCs w:val="18"/>
        </w:rPr>
        <w:t>. Visita panorámica con guía local.</w:t>
      </w:r>
    </w:p>
    <w:p w14:paraId="4DD02946" w14:textId="77777777" w:rsidR="00AF62B3" w:rsidRPr="00AF62B3" w:rsidRDefault="00AF62B3" w:rsidP="00AF62B3">
      <w:pPr>
        <w:spacing w:line="223" w:lineRule="exact"/>
        <w:rPr>
          <w:rFonts w:asciiTheme="majorHAnsi" w:hAnsiTheme="majorHAnsi" w:cstheme="majorHAnsi"/>
          <w:sz w:val="18"/>
          <w:szCs w:val="18"/>
        </w:rPr>
      </w:pPr>
    </w:p>
    <w:p w14:paraId="45CC3407" w14:textId="77777777" w:rsidR="00AF62B3" w:rsidRPr="00AF000D" w:rsidRDefault="00AF62B3" w:rsidP="00AF62B3">
      <w:pPr>
        <w:spacing w:line="223" w:lineRule="exact"/>
        <w:rPr>
          <w:rFonts w:asciiTheme="majorHAnsi" w:hAnsiTheme="majorHAnsi" w:cstheme="majorHAnsi"/>
          <w:b/>
          <w:bCs/>
          <w:sz w:val="18"/>
          <w:szCs w:val="18"/>
        </w:rPr>
      </w:pPr>
      <w:r w:rsidRPr="00AF000D">
        <w:rPr>
          <w:rFonts w:asciiTheme="majorHAnsi" w:hAnsiTheme="majorHAnsi" w:cstheme="majorHAnsi"/>
          <w:b/>
          <w:bCs/>
          <w:sz w:val="18"/>
          <w:szCs w:val="18"/>
        </w:rPr>
        <w:t>VISITA DE PAMPLONA</w:t>
      </w:r>
    </w:p>
    <w:p w14:paraId="45F4C2F7"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La capital de Navarra es conocida en todo el mundo por las famosas corridas de toros.</w:t>
      </w:r>
    </w:p>
    <w:p w14:paraId="59E85013" w14:textId="77777777" w:rsidR="00AF62B3" w:rsidRPr="00AF62B3" w:rsidRDefault="00AF62B3" w:rsidP="00AF62B3">
      <w:pPr>
        <w:spacing w:line="223" w:lineRule="exact"/>
        <w:rPr>
          <w:rFonts w:asciiTheme="majorHAnsi" w:hAnsiTheme="majorHAnsi" w:cstheme="majorHAnsi"/>
          <w:sz w:val="18"/>
          <w:szCs w:val="18"/>
        </w:rPr>
      </w:pPr>
    </w:p>
    <w:p w14:paraId="4054DAA5" w14:textId="77777777" w:rsidR="00AF62B3" w:rsidRPr="00AF000D" w:rsidRDefault="00AF62B3" w:rsidP="00AF62B3">
      <w:pPr>
        <w:spacing w:line="223" w:lineRule="exact"/>
        <w:rPr>
          <w:rFonts w:asciiTheme="majorHAnsi" w:hAnsiTheme="majorHAnsi" w:cstheme="majorHAnsi"/>
          <w:b/>
          <w:bCs/>
          <w:sz w:val="18"/>
          <w:szCs w:val="18"/>
        </w:rPr>
      </w:pPr>
      <w:r w:rsidRPr="00AF000D">
        <w:rPr>
          <w:rFonts w:asciiTheme="majorHAnsi" w:hAnsiTheme="majorHAnsi" w:cstheme="majorHAnsi"/>
          <w:b/>
          <w:bCs/>
          <w:sz w:val="18"/>
          <w:szCs w:val="18"/>
        </w:rPr>
        <w:t>CATEDRAL DE SANTIAGO DE COMPOSTELA</w:t>
      </w:r>
    </w:p>
    <w:p w14:paraId="1254BB72" w14:textId="77777777" w:rsidR="00AF62B3" w:rsidRPr="00AF62B3" w:rsidRDefault="00AF62B3" w:rsidP="00AF62B3">
      <w:pPr>
        <w:spacing w:line="223" w:lineRule="exact"/>
        <w:rPr>
          <w:rFonts w:asciiTheme="majorHAnsi" w:hAnsiTheme="majorHAnsi" w:cstheme="majorHAnsi"/>
          <w:sz w:val="18"/>
          <w:szCs w:val="18"/>
        </w:rPr>
      </w:pPr>
      <w:r w:rsidRPr="00AF62B3">
        <w:rPr>
          <w:rFonts w:asciiTheme="majorHAnsi" w:hAnsiTheme="majorHAnsi" w:cstheme="majorHAnsi"/>
          <w:sz w:val="18"/>
          <w:szCs w:val="18"/>
        </w:rPr>
        <w:t>Catedral donde se encuentran las reliquias del Apóstol Santiago (entrada y visita).</w:t>
      </w:r>
    </w:p>
    <w:p w14:paraId="57A7AD2D" w14:textId="77777777" w:rsidR="00AF62B3" w:rsidRPr="00AF62B3" w:rsidRDefault="00AF62B3" w:rsidP="00AF62B3">
      <w:pPr>
        <w:spacing w:line="223" w:lineRule="exact"/>
        <w:rPr>
          <w:rFonts w:asciiTheme="majorHAnsi" w:hAnsiTheme="majorHAnsi" w:cstheme="majorHAnsi"/>
          <w:sz w:val="18"/>
          <w:szCs w:val="18"/>
        </w:rPr>
      </w:pPr>
    </w:p>
    <w:p w14:paraId="56AB69FE" w14:textId="77777777" w:rsidR="00AF62B3" w:rsidRPr="00AF000D" w:rsidRDefault="00AF62B3" w:rsidP="00AF62B3">
      <w:pPr>
        <w:spacing w:line="223" w:lineRule="exact"/>
        <w:rPr>
          <w:rFonts w:asciiTheme="majorHAnsi" w:hAnsiTheme="majorHAnsi" w:cstheme="majorHAnsi"/>
          <w:b/>
          <w:bCs/>
          <w:sz w:val="18"/>
          <w:szCs w:val="18"/>
        </w:rPr>
      </w:pPr>
      <w:r w:rsidRPr="00AF000D">
        <w:rPr>
          <w:rFonts w:asciiTheme="majorHAnsi" w:hAnsiTheme="majorHAnsi" w:cstheme="majorHAnsi"/>
          <w:b/>
          <w:bCs/>
          <w:sz w:val="18"/>
          <w:szCs w:val="18"/>
        </w:rPr>
        <w:t>SALAMANCA</w:t>
      </w:r>
    </w:p>
    <w:p w14:paraId="5A5E33EA" w14:textId="77777777" w:rsidR="00941106" w:rsidRDefault="00AF62B3" w:rsidP="00941106">
      <w:pPr>
        <w:spacing w:line="223" w:lineRule="exact"/>
      </w:pPr>
      <w:r w:rsidRPr="00AF62B3">
        <w:rPr>
          <w:rFonts w:asciiTheme="majorHAnsi" w:hAnsiTheme="majorHAnsi" w:cstheme="majorHAnsi"/>
          <w:sz w:val="18"/>
          <w:szCs w:val="18"/>
        </w:rPr>
        <w:t>Ciudad universitaria más antigua de España conocida como “la ciudad dorada”.</w:t>
      </w:r>
      <w:r w:rsidR="00941106" w:rsidRPr="00941106">
        <w:t xml:space="preserve"> </w:t>
      </w:r>
    </w:p>
    <w:p w14:paraId="2804DFF1" w14:textId="77777777" w:rsidR="00941106" w:rsidRDefault="00941106" w:rsidP="00941106">
      <w:pPr>
        <w:spacing w:line="223" w:lineRule="exact"/>
      </w:pPr>
    </w:p>
    <w:p w14:paraId="22DB0479" w14:textId="77777777" w:rsidR="00941106" w:rsidRDefault="00941106" w:rsidP="00941106">
      <w:pPr>
        <w:spacing w:line="223" w:lineRule="exact"/>
      </w:pPr>
    </w:p>
    <w:p w14:paraId="0CB651F6" w14:textId="5E0FE542" w:rsidR="00941106" w:rsidRPr="00941106" w:rsidRDefault="00941106" w:rsidP="00941106">
      <w:pPr>
        <w:spacing w:line="223" w:lineRule="exact"/>
        <w:rPr>
          <w:rFonts w:asciiTheme="majorHAnsi" w:hAnsiTheme="majorHAnsi" w:cstheme="majorHAnsi"/>
          <w:b/>
          <w:bCs/>
          <w:sz w:val="18"/>
          <w:szCs w:val="18"/>
        </w:rPr>
      </w:pPr>
      <w:r w:rsidRPr="00941106">
        <w:rPr>
          <w:rFonts w:asciiTheme="majorHAnsi" w:hAnsiTheme="majorHAnsi" w:cstheme="majorHAnsi"/>
          <w:b/>
          <w:bCs/>
          <w:sz w:val="18"/>
          <w:szCs w:val="18"/>
        </w:rPr>
        <w:t>Excursiones Opcionales 2022-23</w:t>
      </w:r>
    </w:p>
    <w:p w14:paraId="49731286" w14:textId="77777777" w:rsidR="00941106" w:rsidRPr="00941106" w:rsidRDefault="00941106" w:rsidP="00941106">
      <w:pPr>
        <w:spacing w:line="223" w:lineRule="exact"/>
        <w:rPr>
          <w:rFonts w:asciiTheme="majorHAnsi" w:hAnsiTheme="majorHAnsi" w:cstheme="majorHAnsi"/>
          <w:sz w:val="18"/>
          <w:szCs w:val="18"/>
        </w:rPr>
      </w:pPr>
    </w:p>
    <w:p w14:paraId="030B68C9" w14:textId="47475439" w:rsidR="00941106" w:rsidRPr="00941106" w:rsidRDefault="00941106" w:rsidP="00941106">
      <w:pPr>
        <w:spacing w:line="223" w:lineRule="exact"/>
        <w:rPr>
          <w:rFonts w:asciiTheme="majorHAnsi" w:hAnsiTheme="majorHAnsi" w:cstheme="majorHAnsi"/>
          <w:b/>
          <w:bCs/>
          <w:sz w:val="18"/>
          <w:szCs w:val="18"/>
        </w:rPr>
      </w:pPr>
      <w:r w:rsidRPr="00941106">
        <w:rPr>
          <w:rFonts w:asciiTheme="majorHAnsi" w:hAnsiTheme="majorHAnsi" w:cstheme="majorHAnsi"/>
          <w:b/>
          <w:bCs/>
          <w:sz w:val="18"/>
          <w:szCs w:val="18"/>
        </w:rPr>
        <w:t>Toledo Esencial – 50€</w:t>
      </w:r>
    </w:p>
    <w:p w14:paraId="67BFA5E2" w14:textId="015A7FF8" w:rsidR="00941106" w:rsidRPr="00941106" w:rsidRDefault="00941106" w:rsidP="00941106">
      <w:pPr>
        <w:spacing w:line="223" w:lineRule="exact"/>
        <w:rPr>
          <w:rFonts w:asciiTheme="majorHAnsi" w:hAnsiTheme="majorHAnsi" w:cstheme="majorHAnsi"/>
          <w:sz w:val="18"/>
          <w:szCs w:val="18"/>
        </w:rPr>
      </w:pPr>
      <w:r w:rsidRPr="00941106">
        <w:rPr>
          <w:rFonts w:asciiTheme="majorHAnsi" w:hAnsiTheme="majorHAnsi" w:cstheme="majorHAnsi"/>
          <w:sz w:val="18"/>
          <w:szCs w:val="18"/>
        </w:rPr>
        <w:t>Visita a la antigua capital de España, hoy Patrimonio Mundial (con entrada en la Catedral).</w:t>
      </w:r>
    </w:p>
    <w:p w14:paraId="63CA85D4" w14:textId="77777777" w:rsidR="00941106" w:rsidRDefault="00941106" w:rsidP="00941106">
      <w:pPr>
        <w:spacing w:line="223" w:lineRule="exact"/>
        <w:rPr>
          <w:rFonts w:asciiTheme="majorHAnsi" w:hAnsiTheme="majorHAnsi" w:cstheme="majorHAnsi"/>
          <w:sz w:val="18"/>
          <w:szCs w:val="18"/>
        </w:rPr>
      </w:pPr>
    </w:p>
    <w:p w14:paraId="103B65FB" w14:textId="0640174D" w:rsidR="00941106" w:rsidRPr="00941106" w:rsidRDefault="00941106" w:rsidP="00941106">
      <w:pPr>
        <w:spacing w:line="223" w:lineRule="exact"/>
        <w:rPr>
          <w:rFonts w:asciiTheme="majorHAnsi" w:hAnsiTheme="majorHAnsi" w:cstheme="majorHAnsi"/>
          <w:b/>
          <w:bCs/>
          <w:sz w:val="18"/>
          <w:szCs w:val="18"/>
        </w:rPr>
      </w:pPr>
      <w:r w:rsidRPr="00941106">
        <w:rPr>
          <w:rFonts w:asciiTheme="majorHAnsi" w:hAnsiTheme="majorHAnsi" w:cstheme="majorHAnsi"/>
          <w:b/>
          <w:bCs/>
          <w:sz w:val="18"/>
          <w:szCs w:val="18"/>
        </w:rPr>
        <w:t>Madrid a Noche – 70€</w:t>
      </w:r>
    </w:p>
    <w:p w14:paraId="51C4087A" w14:textId="77777777" w:rsidR="00941106" w:rsidRPr="00941106" w:rsidRDefault="00941106" w:rsidP="00941106">
      <w:pPr>
        <w:spacing w:line="223" w:lineRule="exact"/>
        <w:rPr>
          <w:rFonts w:asciiTheme="majorHAnsi" w:hAnsiTheme="majorHAnsi" w:cstheme="majorHAnsi"/>
          <w:sz w:val="18"/>
          <w:szCs w:val="18"/>
        </w:rPr>
      </w:pPr>
      <w:r w:rsidRPr="00941106">
        <w:rPr>
          <w:rFonts w:asciiTheme="majorHAnsi" w:hAnsiTheme="majorHAnsi" w:cstheme="majorHAnsi"/>
          <w:sz w:val="18"/>
          <w:szCs w:val="18"/>
        </w:rPr>
        <w:t>Espectáculo de baile clásico Flamenco con tapas y bebida.</w:t>
      </w:r>
    </w:p>
    <w:p w14:paraId="276FC386" w14:textId="77777777" w:rsidR="00941106" w:rsidRDefault="00941106" w:rsidP="00941106">
      <w:pPr>
        <w:spacing w:line="223" w:lineRule="exact"/>
        <w:rPr>
          <w:rFonts w:asciiTheme="majorHAnsi" w:hAnsiTheme="majorHAnsi" w:cstheme="majorHAnsi"/>
          <w:sz w:val="18"/>
          <w:szCs w:val="18"/>
        </w:rPr>
      </w:pPr>
    </w:p>
    <w:p w14:paraId="7B12439D" w14:textId="33E65C4D" w:rsidR="00941106" w:rsidRPr="00941106" w:rsidRDefault="00941106" w:rsidP="00941106">
      <w:pPr>
        <w:spacing w:line="223" w:lineRule="exact"/>
        <w:rPr>
          <w:rFonts w:asciiTheme="majorHAnsi" w:hAnsiTheme="majorHAnsi" w:cstheme="majorHAnsi"/>
          <w:b/>
          <w:bCs/>
          <w:sz w:val="18"/>
          <w:szCs w:val="18"/>
        </w:rPr>
      </w:pPr>
      <w:r w:rsidRPr="00941106">
        <w:rPr>
          <w:rFonts w:asciiTheme="majorHAnsi" w:hAnsiTheme="majorHAnsi" w:cstheme="majorHAnsi"/>
          <w:b/>
          <w:bCs/>
          <w:sz w:val="18"/>
          <w:szCs w:val="18"/>
        </w:rPr>
        <w:t xml:space="preserve">Noche Sevillana – 55€ </w:t>
      </w:r>
    </w:p>
    <w:p w14:paraId="06B8CE5B" w14:textId="77777777" w:rsidR="00941106" w:rsidRPr="00941106" w:rsidRDefault="00941106" w:rsidP="00941106">
      <w:pPr>
        <w:spacing w:line="223" w:lineRule="exact"/>
        <w:rPr>
          <w:rFonts w:asciiTheme="majorHAnsi" w:hAnsiTheme="majorHAnsi" w:cstheme="majorHAnsi"/>
          <w:sz w:val="18"/>
          <w:szCs w:val="18"/>
        </w:rPr>
      </w:pPr>
      <w:r w:rsidRPr="00941106">
        <w:rPr>
          <w:rFonts w:asciiTheme="majorHAnsi" w:hAnsiTheme="majorHAnsi" w:cstheme="majorHAnsi"/>
          <w:sz w:val="18"/>
          <w:szCs w:val="18"/>
        </w:rPr>
        <w:t>Paseo en carruaje de caballos y show de baile flamenco.</w:t>
      </w:r>
    </w:p>
    <w:p w14:paraId="61436968" w14:textId="77777777" w:rsidR="00941106" w:rsidRDefault="00941106" w:rsidP="00941106">
      <w:pPr>
        <w:spacing w:line="223" w:lineRule="exact"/>
        <w:rPr>
          <w:rFonts w:asciiTheme="majorHAnsi" w:hAnsiTheme="majorHAnsi" w:cstheme="majorHAnsi"/>
          <w:sz w:val="18"/>
          <w:szCs w:val="18"/>
        </w:rPr>
      </w:pPr>
    </w:p>
    <w:p w14:paraId="20C439D9" w14:textId="501F711E" w:rsidR="00941106" w:rsidRPr="00941106" w:rsidRDefault="00941106" w:rsidP="00941106">
      <w:pPr>
        <w:spacing w:line="223" w:lineRule="exact"/>
        <w:rPr>
          <w:rFonts w:asciiTheme="majorHAnsi" w:hAnsiTheme="majorHAnsi" w:cstheme="majorHAnsi"/>
          <w:b/>
          <w:bCs/>
          <w:sz w:val="18"/>
          <w:szCs w:val="18"/>
        </w:rPr>
      </w:pPr>
      <w:r w:rsidRPr="00941106">
        <w:rPr>
          <w:rFonts w:asciiTheme="majorHAnsi" w:hAnsiTheme="majorHAnsi" w:cstheme="majorHAnsi"/>
          <w:b/>
          <w:bCs/>
          <w:sz w:val="18"/>
          <w:szCs w:val="18"/>
        </w:rPr>
        <w:t>Montserrat – 50€</w:t>
      </w:r>
    </w:p>
    <w:p w14:paraId="22EBFF38" w14:textId="77777777" w:rsidR="00941106" w:rsidRPr="00941106" w:rsidRDefault="00941106" w:rsidP="00941106">
      <w:pPr>
        <w:spacing w:line="223" w:lineRule="exact"/>
        <w:rPr>
          <w:rFonts w:asciiTheme="majorHAnsi" w:hAnsiTheme="majorHAnsi" w:cstheme="majorHAnsi"/>
          <w:sz w:val="18"/>
          <w:szCs w:val="18"/>
        </w:rPr>
      </w:pPr>
      <w:r w:rsidRPr="00941106">
        <w:rPr>
          <w:rFonts w:asciiTheme="majorHAnsi" w:hAnsiTheme="majorHAnsi" w:cstheme="majorHAnsi"/>
          <w:sz w:val="18"/>
          <w:szCs w:val="18"/>
        </w:rPr>
        <w:t>Visita de medio día al Santuario de Montserrat, donde se encuentra la Patrona de Cataluña, ubicada en un entorno espléndido.</w:t>
      </w:r>
    </w:p>
    <w:p w14:paraId="52AAC276" w14:textId="77777777" w:rsidR="00941106" w:rsidRPr="00941106" w:rsidRDefault="00941106" w:rsidP="00941106">
      <w:pPr>
        <w:spacing w:line="223" w:lineRule="exact"/>
        <w:rPr>
          <w:rFonts w:asciiTheme="majorHAnsi" w:hAnsiTheme="majorHAnsi" w:cstheme="majorHAnsi"/>
          <w:sz w:val="18"/>
          <w:szCs w:val="18"/>
        </w:rPr>
      </w:pPr>
    </w:p>
    <w:p w14:paraId="7BF30EC4" w14:textId="722FAEFE" w:rsidR="00941106" w:rsidRPr="00941106" w:rsidRDefault="00941106" w:rsidP="00941106">
      <w:pPr>
        <w:spacing w:line="223" w:lineRule="exact"/>
        <w:rPr>
          <w:rFonts w:asciiTheme="majorHAnsi" w:hAnsiTheme="majorHAnsi" w:cstheme="majorHAnsi"/>
          <w:b/>
          <w:bCs/>
          <w:sz w:val="18"/>
          <w:szCs w:val="18"/>
        </w:rPr>
      </w:pPr>
      <w:r w:rsidRPr="00941106">
        <w:rPr>
          <w:rFonts w:asciiTheme="majorHAnsi" w:hAnsiTheme="majorHAnsi" w:cstheme="majorHAnsi"/>
          <w:b/>
          <w:bCs/>
          <w:sz w:val="18"/>
          <w:szCs w:val="18"/>
        </w:rPr>
        <w:t>Santiago de Compostela – 60€</w:t>
      </w:r>
    </w:p>
    <w:p w14:paraId="3B3A74C3" w14:textId="368A769B" w:rsidR="00AF62B3" w:rsidRPr="006E3175" w:rsidRDefault="00941106" w:rsidP="00941106">
      <w:pPr>
        <w:spacing w:line="223" w:lineRule="exact"/>
        <w:rPr>
          <w:rFonts w:asciiTheme="majorHAnsi" w:hAnsiTheme="majorHAnsi" w:cstheme="majorHAnsi"/>
          <w:sz w:val="18"/>
          <w:szCs w:val="18"/>
        </w:rPr>
      </w:pPr>
      <w:r w:rsidRPr="00941106">
        <w:rPr>
          <w:rFonts w:asciiTheme="majorHAnsi" w:hAnsiTheme="majorHAnsi" w:cstheme="majorHAnsi"/>
          <w:sz w:val="18"/>
          <w:szCs w:val="18"/>
        </w:rPr>
        <w:t>Cena típica regional con música tradicional y rituales locales.</w:t>
      </w:r>
    </w:p>
    <w:sectPr w:rsidR="00AF62B3" w:rsidRPr="006E3175" w:rsidSect="00AF000D">
      <w:headerReference w:type="default" r:id="rId11"/>
      <w:pgSz w:w="12240" w:h="15840"/>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E0782" w14:textId="77777777" w:rsidR="00B85DD7" w:rsidRDefault="00B85DD7" w:rsidP="000D5507">
      <w:r>
        <w:separator/>
      </w:r>
    </w:p>
  </w:endnote>
  <w:endnote w:type="continuationSeparator" w:id="0">
    <w:p w14:paraId="4C3F4EEB" w14:textId="77777777" w:rsidR="00B85DD7" w:rsidRDefault="00B85DD7" w:rsidP="000D5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A2910" w14:textId="77777777" w:rsidR="00B85DD7" w:rsidRDefault="00B85DD7" w:rsidP="000D5507">
      <w:r>
        <w:separator/>
      </w:r>
    </w:p>
  </w:footnote>
  <w:footnote w:type="continuationSeparator" w:id="0">
    <w:p w14:paraId="57BE0431" w14:textId="77777777" w:rsidR="00B85DD7" w:rsidRDefault="00B85DD7" w:rsidP="000D5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E57E" w14:textId="0EFE6DB8" w:rsidR="000D5507" w:rsidRDefault="000D5507">
    <w:pPr>
      <w:pStyle w:val="Header"/>
    </w:pPr>
    <w:r>
      <w:rPr>
        <w:noProof/>
      </w:rPr>
      <w:drawing>
        <wp:inline distT="0" distB="0" distL="0" distR="0" wp14:anchorId="51C3E10B" wp14:editId="382437F3">
          <wp:extent cx="1690635" cy="5524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696013" cy="55420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75"/>
    <w:rsid w:val="000D5507"/>
    <w:rsid w:val="0027259A"/>
    <w:rsid w:val="002E5EAC"/>
    <w:rsid w:val="0056091A"/>
    <w:rsid w:val="006E3175"/>
    <w:rsid w:val="00941106"/>
    <w:rsid w:val="009B415E"/>
    <w:rsid w:val="00AF000D"/>
    <w:rsid w:val="00AF62B3"/>
    <w:rsid w:val="00B85DD7"/>
    <w:rsid w:val="00D54630"/>
    <w:rsid w:val="00FC4C5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28BE"/>
  <w15:chartTrackingRefBased/>
  <w15:docId w15:val="{3BCE5654-F3D4-42D4-870C-9C4494ED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75"/>
    <w:pPr>
      <w:widowControl w:val="0"/>
      <w:autoSpaceDE w:val="0"/>
      <w:autoSpaceDN w:val="0"/>
      <w:spacing w:after="0" w:line="240" w:lineRule="auto"/>
    </w:pPr>
    <w:rPr>
      <w:rFonts w:ascii="Lucida Sans Unicode" w:eastAsia="Lucida Sans Unicode" w:hAnsi="Lucida Sans Unicode" w:cs="Lucida Sans Unicode"/>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3175"/>
    <w:rPr>
      <w:sz w:val="16"/>
      <w:szCs w:val="16"/>
    </w:rPr>
  </w:style>
  <w:style w:type="character" w:customStyle="1" w:styleId="BodyTextChar">
    <w:name w:val="Body Text Char"/>
    <w:basedOn w:val="DefaultParagraphFont"/>
    <w:link w:val="BodyText"/>
    <w:uiPriority w:val="1"/>
    <w:rsid w:val="006E3175"/>
    <w:rPr>
      <w:rFonts w:ascii="Lucida Sans Unicode" w:eastAsia="Lucida Sans Unicode" w:hAnsi="Lucida Sans Unicode" w:cs="Lucida Sans Unicode"/>
      <w:sz w:val="16"/>
      <w:szCs w:val="16"/>
      <w:lang w:val="es-ES"/>
    </w:rPr>
  </w:style>
  <w:style w:type="paragraph" w:styleId="Header">
    <w:name w:val="header"/>
    <w:basedOn w:val="Normal"/>
    <w:link w:val="HeaderChar"/>
    <w:uiPriority w:val="99"/>
    <w:unhideWhenUsed/>
    <w:rsid w:val="000D5507"/>
    <w:pPr>
      <w:tabs>
        <w:tab w:val="center" w:pos="4680"/>
        <w:tab w:val="right" w:pos="9360"/>
      </w:tabs>
    </w:pPr>
  </w:style>
  <w:style w:type="character" w:customStyle="1" w:styleId="HeaderChar">
    <w:name w:val="Header Char"/>
    <w:basedOn w:val="DefaultParagraphFont"/>
    <w:link w:val="Header"/>
    <w:uiPriority w:val="99"/>
    <w:rsid w:val="000D5507"/>
    <w:rPr>
      <w:rFonts w:ascii="Lucida Sans Unicode" w:eastAsia="Lucida Sans Unicode" w:hAnsi="Lucida Sans Unicode" w:cs="Lucida Sans Unicode"/>
      <w:lang w:val="es-ES"/>
    </w:rPr>
  </w:style>
  <w:style w:type="paragraph" w:styleId="Footer">
    <w:name w:val="footer"/>
    <w:basedOn w:val="Normal"/>
    <w:link w:val="FooterChar"/>
    <w:uiPriority w:val="99"/>
    <w:unhideWhenUsed/>
    <w:rsid w:val="000D5507"/>
    <w:pPr>
      <w:tabs>
        <w:tab w:val="center" w:pos="4680"/>
        <w:tab w:val="right" w:pos="9360"/>
      </w:tabs>
    </w:pPr>
  </w:style>
  <w:style w:type="character" w:customStyle="1" w:styleId="FooterChar">
    <w:name w:val="Footer Char"/>
    <w:basedOn w:val="DefaultParagraphFont"/>
    <w:link w:val="Footer"/>
    <w:uiPriority w:val="99"/>
    <w:rsid w:val="000D5507"/>
    <w:rPr>
      <w:rFonts w:ascii="Lucida Sans Unicode" w:eastAsia="Lucida Sans Unicode" w:hAnsi="Lucida Sans Unicode" w:cs="Lucida Sans Unicode"/>
      <w:lang w:val="es-ES"/>
    </w:rPr>
  </w:style>
  <w:style w:type="character" w:styleId="Hyperlink">
    <w:name w:val="Hyperlink"/>
    <w:basedOn w:val="DefaultParagraphFont"/>
    <w:uiPriority w:val="99"/>
    <w:semiHidden/>
    <w:unhideWhenUsed/>
    <w:rsid w:val="000D5507"/>
    <w:rPr>
      <w:color w:val="0563C1" w:themeColor="hyperlink"/>
      <w:u w:val="single"/>
    </w:rPr>
  </w:style>
  <w:style w:type="character" w:styleId="FollowedHyperlink">
    <w:name w:val="FollowedHyperlink"/>
    <w:basedOn w:val="DefaultParagraphFont"/>
    <w:uiPriority w:val="99"/>
    <w:semiHidden/>
    <w:unhideWhenUsed/>
    <w:rsid w:val="000D55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669467">
      <w:bodyDiv w:val="1"/>
      <w:marLeft w:val="0"/>
      <w:marRight w:val="0"/>
      <w:marTop w:val="0"/>
      <w:marBottom w:val="0"/>
      <w:divBdr>
        <w:top w:val="none" w:sz="0" w:space="0" w:color="auto"/>
        <w:left w:val="none" w:sz="0" w:space="0" w:color="auto"/>
        <w:bottom w:val="none" w:sz="0" w:space="0" w:color="auto"/>
        <w:right w:val="none" w:sz="0" w:space="0" w:color="auto"/>
      </w:divBdr>
    </w:div>
    <w:div w:id="14608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mericas-abreu.com"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11039f-41a5-4ce0-a14e-9e466975b1da">
      <Terms xmlns="http://schemas.microsoft.com/office/infopath/2007/PartnerControls"/>
    </lcf76f155ced4ddcb4097134ff3c332f>
    <TaxCatchAll xmlns="53cdbd3b-98ee-478e-8a55-bcd1f35b7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4DAD9BC9BBFF4CB84C73392AC9E181" ma:contentTypeVersion="11" ma:contentTypeDescription="Create a new document." ma:contentTypeScope="" ma:versionID="ad53ce8160b9e83e685b23ea0a237dbd">
  <xsd:schema xmlns:xsd="http://www.w3.org/2001/XMLSchema" xmlns:xs="http://www.w3.org/2001/XMLSchema" xmlns:p="http://schemas.microsoft.com/office/2006/metadata/properties" xmlns:ns2="4e11039f-41a5-4ce0-a14e-9e466975b1da" xmlns:ns3="53cdbd3b-98ee-478e-8a55-bcd1f35b7a86" targetNamespace="http://schemas.microsoft.com/office/2006/metadata/properties" ma:root="true" ma:fieldsID="b3f779573c730eda694ff9af6da7e0f4" ns2:_="" ns3:_="">
    <xsd:import namespace="4e11039f-41a5-4ce0-a14e-9e466975b1da"/>
    <xsd:import namespace="53cdbd3b-98ee-478e-8a55-bcd1f35b7a8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1039f-41a5-4ce0-a14e-9e466975b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48fd3-38ac-4525-9447-031f5be043a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3cdbd3b-98ee-478e-8a55-bcd1f35b7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6ed542-c330-401c-9124-e90fa3944f58}" ma:internalName="TaxCatchAll" ma:showField="CatchAllData" ma:web="53cdbd3b-98ee-478e-8a55-bcd1f35b7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7C6EC-1E2E-482E-885F-2283CD7D2FB5}">
  <ds:schemaRefs>
    <ds:schemaRef ds:uri="http://schemas.microsoft.com/office/2006/metadata/properties"/>
    <ds:schemaRef ds:uri="http://schemas.microsoft.com/office/infopath/2007/PartnerControls"/>
    <ds:schemaRef ds:uri="4e11039f-41a5-4ce0-a14e-9e466975b1da"/>
    <ds:schemaRef ds:uri="53cdbd3b-98ee-478e-8a55-bcd1f35b7a86"/>
  </ds:schemaRefs>
</ds:datastoreItem>
</file>

<file path=customXml/itemProps2.xml><?xml version="1.0" encoding="utf-8"?>
<ds:datastoreItem xmlns:ds="http://schemas.openxmlformats.org/officeDocument/2006/customXml" ds:itemID="{81952E46-2BAF-4692-BC73-C23CFBC496A1}">
  <ds:schemaRefs>
    <ds:schemaRef ds:uri="http://schemas.microsoft.com/sharepoint/v3/contenttype/forms"/>
  </ds:schemaRefs>
</ds:datastoreItem>
</file>

<file path=customXml/itemProps3.xml><?xml version="1.0" encoding="utf-8"?>
<ds:datastoreItem xmlns:ds="http://schemas.openxmlformats.org/officeDocument/2006/customXml" ds:itemID="{896BAB56-B7C2-4138-A249-1E5188A557DF}"/>
</file>

<file path=docProps/app.xml><?xml version="1.0" encoding="utf-8"?>
<Properties xmlns="http://schemas.openxmlformats.org/officeDocument/2006/extended-properties" xmlns:vt="http://schemas.openxmlformats.org/officeDocument/2006/docPropsVTypes">
  <Template>Normal</Template>
  <TotalTime>20</TotalTime>
  <Pages>4</Pages>
  <Words>1285</Words>
  <Characters>7331</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barria</dc:creator>
  <cp:keywords/>
  <dc:description/>
  <cp:lastModifiedBy>Vitor Belucci</cp:lastModifiedBy>
  <cp:revision>34</cp:revision>
  <dcterms:created xsi:type="dcterms:W3CDTF">2022-04-07T20:08:00Z</dcterms:created>
  <dcterms:modified xsi:type="dcterms:W3CDTF">2022-06-01T13:40:00Z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0x010100484DAD9BC9BBFF4CB84C73392AC9E181</vt:lpwstr>
  </property>
</Properties>
</file>