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ECCD" w14:textId="23829650" w:rsidR="00B919A8" w:rsidRPr="00B919A8" w:rsidRDefault="00B919A8" w:rsidP="00B919A8">
      <w:pP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</w:pPr>
      <w:bookmarkStart w:id="0" w:name="_Hlk105080325"/>
      <w:bookmarkStart w:id="1" w:name="_Hlk100224414"/>
      <w:bookmarkEnd w:id="0"/>
      <w:r w:rsidRPr="00B919A8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BARCELONA Y</w:t>
      </w:r>
      <w:r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 xml:space="preserve"> </w:t>
      </w:r>
      <w:r w:rsidRPr="00B919A8">
        <w:rPr>
          <w:rFonts w:ascii="Graphik Bold" w:eastAsiaTheme="minorHAnsi" w:hAnsi="Graphik Bold" w:cs="Graphik Bold"/>
          <w:b/>
          <w:bCs/>
          <w:color w:val="000000"/>
          <w:sz w:val="30"/>
          <w:szCs w:val="30"/>
          <w:lang w:val="es-CO"/>
        </w:rPr>
        <w:t>MADRID</w:t>
      </w:r>
    </w:p>
    <w:p w14:paraId="4170E3FB" w14:textId="460710D0" w:rsidR="00977125" w:rsidRPr="00B919A8" w:rsidRDefault="00B919A8" w:rsidP="00B919A8">
      <w:pPr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B919A8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7 días de viajes</w:t>
      </w:r>
    </w:p>
    <w:p w14:paraId="529D79B4" w14:textId="77777777" w:rsidR="00B919A8" w:rsidRDefault="00B919A8" w:rsidP="00977125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  <w:r w:rsidRPr="00B919A8"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  <w:t>Barcelona, Zaragoza y Madrid</w:t>
      </w:r>
    </w:p>
    <w:p w14:paraId="4AB85B82" w14:textId="0A92FDB5" w:rsidR="00B919A8" w:rsidRDefault="00B919A8" w:rsidP="00977125">
      <w:pPr>
        <w:spacing w:line="223" w:lineRule="exact"/>
        <w:rPr>
          <w:rFonts w:ascii="Graphik Bold" w:eastAsiaTheme="minorHAnsi" w:hAnsi="Graphik Bold" w:cs="Graphik Bold"/>
          <w:color w:val="000000"/>
          <w:sz w:val="24"/>
          <w:szCs w:val="24"/>
          <w:lang w:val="es-CO"/>
        </w:rPr>
      </w:pPr>
    </w:p>
    <w:p w14:paraId="4D8C1FF3" w14:textId="441BD063" w:rsidR="004D302D" w:rsidRPr="00B919A8" w:rsidRDefault="00B919A8" w:rsidP="00977125">
      <w:pPr>
        <w:spacing w:line="223" w:lineRule="exact"/>
        <w:rPr>
          <w:rFonts w:ascii="Graphik Light" w:hAnsi="Graphik Light" w:cs="Graphik Light"/>
          <w:color w:val="000000"/>
          <w:sz w:val="24"/>
          <w:szCs w:val="24"/>
        </w:rPr>
      </w:pPr>
      <w:r w:rsidRPr="00B919A8">
        <w:rPr>
          <w:rFonts w:ascii="Graphik Light" w:hAnsi="Graphik Light" w:cs="Graphik Light"/>
          <w:noProof/>
          <w:color w:val="00000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14DBC345" wp14:editId="72B1E669">
            <wp:simplePos x="0" y="0"/>
            <wp:positionH relativeFrom="column">
              <wp:posOffset>3178175</wp:posOffset>
            </wp:positionH>
            <wp:positionV relativeFrom="paragraph">
              <wp:posOffset>9525</wp:posOffset>
            </wp:positionV>
            <wp:extent cx="2446232" cy="2156647"/>
            <wp:effectExtent l="0" t="0" r="0" b="0"/>
            <wp:wrapSquare wrapText="bothSides"/>
            <wp:docPr id="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232" cy="2156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B352F" w14:textId="55BCC6D5" w:rsidR="00444841" w:rsidRPr="00444841" w:rsidRDefault="00444841" w:rsidP="00444841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444841">
        <w:rPr>
          <w:rFonts w:asciiTheme="majorHAnsi" w:hAnsiTheme="majorHAnsi" w:cstheme="majorHAnsi"/>
          <w:bCs/>
          <w:sz w:val="18"/>
          <w:szCs w:val="18"/>
        </w:rPr>
        <w:t>SALIDAS</w:t>
      </w:r>
    </w:p>
    <w:p w14:paraId="197578AD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julio 3, 17, 31; </w:t>
      </w:r>
    </w:p>
    <w:p w14:paraId="7292AEED" w14:textId="1A506669" w:rsidR="00B919A8" w:rsidRP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agosto 14, 28;</w:t>
      </w:r>
    </w:p>
    <w:p w14:paraId="43FD3A53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septiembre 11, 25;</w:t>
      </w:r>
    </w:p>
    <w:p w14:paraId="004D9DAE" w14:textId="774C44ED" w:rsidR="00B919A8" w:rsidRP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octubre 9, 23;</w:t>
      </w:r>
    </w:p>
    <w:p w14:paraId="4E1C851F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noviembre 6, 20; </w:t>
      </w:r>
    </w:p>
    <w:p w14:paraId="3CA6DF1F" w14:textId="2F680B79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diciembre 18</w:t>
      </w:r>
    </w:p>
    <w:p w14:paraId="4AE3B734" w14:textId="77777777" w:rsidR="0043666D" w:rsidRPr="00B919A8" w:rsidRDefault="0043666D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</w:p>
    <w:p w14:paraId="256597EE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2023:</w:t>
      </w:r>
    </w:p>
    <w:p w14:paraId="6E664BF4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 xml:space="preserve">enero 15; </w:t>
      </w:r>
    </w:p>
    <w:p w14:paraId="7D27E6B4" w14:textId="77777777" w:rsid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febrero 19;</w:t>
      </w:r>
    </w:p>
    <w:p w14:paraId="68CA89F8" w14:textId="7ECA7588" w:rsidR="00B919A8" w:rsidRPr="00B919A8" w:rsidRDefault="00B919A8" w:rsidP="00B919A8">
      <w:pPr>
        <w:spacing w:line="223" w:lineRule="exact"/>
        <w:rPr>
          <w:rFonts w:asciiTheme="majorHAnsi" w:hAnsiTheme="majorHAnsi" w:cstheme="majorHAnsi"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marzo 19;</w:t>
      </w:r>
    </w:p>
    <w:p w14:paraId="18561470" w14:textId="3D1BD1ED" w:rsidR="00F37E61" w:rsidRDefault="00B919A8" w:rsidP="00B919A8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B919A8">
        <w:rPr>
          <w:rFonts w:asciiTheme="majorHAnsi" w:hAnsiTheme="majorHAnsi" w:cstheme="majorHAnsi"/>
          <w:bCs/>
          <w:sz w:val="18"/>
          <w:szCs w:val="18"/>
        </w:rPr>
        <w:t>abril 16</w:t>
      </w:r>
    </w:p>
    <w:p w14:paraId="5E2D484E" w14:textId="36911085" w:rsidR="00D336EB" w:rsidRDefault="00D336EB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BB4B3AC" w14:textId="77777777" w:rsidR="0043666D" w:rsidRDefault="0043666D" w:rsidP="0043666D">
      <w:pPr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  <w:b/>
          <w:bCs/>
          <w:w w:val="90"/>
        </w:rPr>
        <w:t>**Importante</w:t>
      </w:r>
      <w:r>
        <w:rPr>
          <w:rFonts w:asciiTheme="minorHAnsi" w:hAnsiTheme="minorHAnsi" w:cstheme="minorHAnsi"/>
          <w:w w:val="90"/>
        </w:rPr>
        <w:t xml:space="preserve">: Fechas, itinerarios, hoteles y precios pueden cambiar sin aviso previo. Para información actualizada, por favor consultar a </w:t>
      </w:r>
      <w:hyperlink r:id="rId10" w:history="1">
        <w:r>
          <w:rPr>
            <w:rStyle w:val="Hyperlink"/>
            <w:rFonts w:asciiTheme="minorHAnsi" w:hAnsiTheme="minorHAnsi" w:cstheme="minorHAnsi"/>
            <w:w w:val="90"/>
          </w:rPr>
          <w:t>www.americas-abreu.com</w:t>
        </w:r>
      </w:hyperlink>
      <w:r>
        <w:rPr>
          <w:rFonts w:asciiTheme="minorHAnsi" w:hAnsiTheme="minorHAnsi" w:cstheme="minorHAnsi"/>
          <w:w w:val="90"/>
        </w:rPr>
        <w:t xml:space="preserve"> </w:t>
      </w:r>
    </w:p>
    <w:p w14:paraId="763394EF" w14:textId="33E584C5" w:rsidR="0043666D" w:rsidRDefault="0043666D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07233B6F" w14:textId="77777777" w:rsidR="0043666D" w:rsidRDefault="0043666D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2FBDBA15" w14:textId="64A662E8" w:rsidR="00CF3F50" w:rsidRPr="009C051B" w:rsidRDefault="00CF3F50" w:rsidP="00A954B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ITINERARIO</w:t>
      </w:r>
    </w:p>
    <w:bookmarkEnd w:id="1"/>
    <w:p w14:paraId="2F4ED899" w14:textId="77777777" w:rsidR="00D336EB" w:rsidRDefault="00D336EB" w:rsidP="00D336E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234A26B" w14:textId="71523D98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1 Llegada a Barcelona</w:t>
      </w:r>
    </w:p>
    <w:p w14:paraId="4847C613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Llegada al aeropuerto de Barcelona y traslado al hotel (la mayoría de los hoteles en Europa solo aceptan la entrada después de las 2 pm). Tiempo libre para los primeros contactos con la capital de Cataluña. A las 7 pm, encuentro de bienvenida en el hotel con su guía Abreu. Alojamiento.</w:t>
      </w:r>
    </w:p>
    <w:p w14:paraId="0486B3A1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7947447F" w14:textId="79FF13E1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2 Barcelona</w:t>
      </w:r>
    </w:p>
    <w:p w14:paraId="3E1BC269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Salida para un recorrido panorámico por la capital catalana. Tarde y noche libres. Consulte los tours opcionales del día.</w:t>
      </w:r>
    </w:p>
    <w:p w14:paraId="49FDFCCD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2B641BA" w14:textId="2E86F8FE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3 Barcelona</w:t>
      </w:r>
    </w:p>
    <w:p w14:paraId="7504379C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Dia libre a disposición. Consulte los tours opcionales del día.</w:t>
      </w:r>
    </w:p>
    <w:p w14:paraId="6452E953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5BCE102F" w14:textId="3F51903C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4 Barcelona / Zaragoza / Madrid</w:t>
      </w:r>
    </w:p>
    <w:p w14:paraId="0B4FBEA8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Salida hacia Zaragoza, antigua capital del poderoso reino de Aragón. Tiempo libre para almorzar y visitar la famosa Basílica de la Virgen del Pilar. Continuación hacia Madrid.</w:t>
      </w:r>
    </w:p>
    <w:p w14:paraId="1C522064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15B14E88" w14:textId="0E38CB50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5 Madrid</w:t>
      </w:r>
    </w:p>
    <w:p w14:paraId="4E1E85B5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Visita panorámica de Madrid. Tarde y noche libres. Consulta los tours opcionales del día.</w:t>
      </w:r>
    </w:p>
    <w:p w14:paraId="7FB5672C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D440A9A" w14:textId="2BA9E78E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6 Madrid</w:t>
      </w:r>
    </w:p>
    <w:p w14:paraId="4CA6308E" w14:textId="77777777" w:rsidR="000766A1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Día libre a disposición. Consulte los tours opcionales del día.</w:t>
      </w:r>
    </w:p>
    <w:p w14:paraId="35358CB7" w14:textId="77777777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</w:p>
    <w:p w14:paraId="6264071E" w14:textId="164C7AF0" w:rsidR="000766A1" w:rsidRPr="000766A1" w:rsidRDefault="000766A1" w:rsidP="000766A1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0766A1">
        <w:rPr>
          <w:rFonts w:asciiTheme="majorHAnsi" w:hAnsiTheme="majorHAnsi" w:cstheme="majorHAnsi"/>
          <w:b/>
          <w:bCs/>
          <w:sz w:val="18"/>
          <w:szCs w:val="18"/>
        </w:rPr>
        <w:t>Día 7 Salida desde Madrid</w:t>
      </w:r>
    </w:p>
    <w:p w14:paraId="2714A9DF" w14:textId="0F151578" w:rsidR="00D336EB" w:rsidRPr="00543F1A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Los servicios del hotel terminan con el desayuno (la habitación puede permanecer ocupada hasta las 10 o las 12 de la mañana, según las reglas de cada hotel).</w:t>
      </w:r>
    </w:p>
    <w:p w14:paraId="36E54CA0" w14:textId="77777777" w:rsidR="000766A1" w:rsidRPr="00F37E61" w:rsidRDefault="000766A1" w:rsidP="000766A1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C94ABF5" w14:textId="7130F2EA" w:rsidR="00B1251D" w:rsidRPr="009C051B" w:rsidRDefault="00B1251D" w:rsidP="008F32EC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INCLUIDOS:</w:t>
      </w:r>
    </w:p>
    <w:p w14:paraId="5FB9431E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6 desayunos;</w:t>
      </w:r>
    </w:p>
    <w:p w14:paraId="6150C850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Circuito en autobús de turismo;</w:t>
      </w:r>
    </w:p>
    <w:p w14:paraId="73218CE9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Traslado de llegada (el traslado solo se incluye si</w:t>
      </w:r>
    </w:p>
    <w:p w14:paraId="6927BD67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recibimos la información de vuelo con más de 15 días de</w:t>
      </w:r>
    </w:p>
    <w:p w14:paraId="349A14E0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lastRenderedPageBreak/>
        <w:t>anticipación);</w:t>
      </w:r>
    </w:p>
    <w:p w14:paraId="161FA3E7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Estancia en habitaciones dobles en hoteles 4 estrellas;</w:t>
      </w:r>
    </w:p>
    <w:p w14:paraId="56DF962E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Acompañamiento en todo el circuito por un guía</w:t>
      </w:r>
    </w:p>
    <w:p w14:paraId="5A914491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bilingüe Abreu (español y portugués);</w:t>
      </w:r>
    </w:p>
    <w:p w14:paraId="1200510F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Visitas de ciudad (incluidas) con guía local:</w:t>
      </w:r>
    </w:p>
    <w:p w14:paraId="313272E2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Barcelona;</w:t>
      </w:r>
    </w:p>
    <w:p w14:paraId="776E180C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Entradas a museos y monumentos según el</w:t>
      </w:r>
    </w:p>
    <w:p w14:paraId="559D7D4B" w14:textId="77777777" w:rsidR="00543F1A" w:rsidRP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itinerario: Basílica de La Virgen del Pilar;</w:t>
      </w:r>
    </w:p>
    <w:p w14:paraId="33425DEA" w14:textId="39F20816" w:rsidR="00D336EB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543F1A">
        <w:rPr>
          <w:rFonts w:asciiTheme="majorHAnsi" w:hAnsiTheme="majorHAnsi" w:cstheme="majorHAnsi"/>
          <w:sz w:val="18"/>
          <w:szCs w:val="18"/>
        </w:rPr>
        <w:t>• Auriculares para mayor comodidad durante las visitas.</w:t>
      </w:r>
    </w:p>
    <w:p w14:paraId="3123C287" w14:textId="5B6D98DA" w:rsidR="00543F1A" w:rsidRDefault="00543F1A" w:rsidP="00543F1A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E85A510" w14:textId="5F2E6ED5" w:rsidR="00B1251D" w:rsidRPr="009C051B" w:rsidRDefault="00B1251D" w:rsidP="006C1A43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SERVICIOS EXCLUIDOS:</w:t>
      </w:r>
    </w:p>
    <w:p w14:paraId="7BB692FD" w14:textId="0209D58D" w:rsidR="00DA6E2E" w:rsidRDefault="00B1251D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B1251D">
        <w:rPr>
          <w:rFonts w:asciiTheme="majorHAnsi" w:hAnsiTheme="majorHAnsi" w:cstheme="majorHAnsi"/>
          <w:sz w:val="18"/>
          <w:szCs w:val="18"/>
        </w:rPr>
        <w:t>•Todos aquellos servicios que no se encuentren debidamente especificados en los “SERVICIOS INCLUIDOS”.</w:t>
      </w:r>
    </w:p>
    <w:p w14:paraId="4060DA41" w14:textId="1A2DE175" w:rsidR="009C051B" w:rsidRDefault="009C051B" w:rsidP="00B1251D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C889C75" w14:textId="51A290A4" w:rsidR="009C051B" w:rsidRPr="009C051B" w:rsidRDefault="009C051B" w:rsidP="009C051B">
      <w:pPr>
        <w:spacing w:line="223" w:lineRule="exact"/>
        <w:rPr>
          <w:rFonts w:asciiTheme="majorHAnsi" w:hAnsiTheme="majorHAnsi" w:cstheme="majorHAnsi"/>
          <w:b/>
          <w:bCs/>
          <w:sz w:val="18"/>
          <w:szCs w:val="18"/>
        </w:rPr>
      </w:pPr>
      <w:r w:rsidRPr="009C051B">
        <w:rPr>
          <w:rFonts w:asciiTheme="majorHAnsi" w:hAnsiTheme="majorHAnsi" w:cstheme="majorHAnsi"/>
          <w:b/>
          <w:bCs/>
          <w:sz w:val="18"/>
          <w:szCs w:val="18"/>
        </w:rPr>
        <w:t>NOTA IMPORTANTE:</w:t>
      </w:r>
    </w:p>
    <w:p w14:paraId="0169656B" w14:textId="3A172A27" w:rsidR="009C051B" w:rsidRDefault="009C051B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C051B">
        <w:rPr>
          <w:rFonts w:asciiTheme="majorHAnsi" w:hAnsiTheme="majorHAnsi" w:cstheme="majorHAnsi"/>
          <w:sz w:val="18"/>
          <w:szCs w:val="18"/>
        </w:rPr>
        <w:t xml:space="preserve">En salidas que coincidan con ferias </w:t>
      </w:r>
      <w:proofErr w:type="spellStart"/>
      <w:r w:rsidRPr="009C051B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Pr="009C051B">
        <w:rPr>
          <w:rFonts w:asciiTheme="majorHAnsi" w:hAnsiTheme="majorHAnsi" w:cstheme="majorHAnsi"/>
          <w:sz w:val="18"/>
          <w:szCs w:val="18"/>
        </w:rPr>
        <w:t xml:space="preserve"> otros eventos especiales, la estadía podrá ser en otros hoteles y/o ciudades distintas de las indicadas en el itinerario.</w:t>
      </w:r>
    </w:p>
    <w:p w14:paraId="75EB591B" w14:textId="2C34E26D" w:rsidR="006529E7" w:rsidRDefault="006529E7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10A9B124" w14:textId="41E0DA38" w:rsidR="00543F1A" w:rsidRDefault="009A0384" w:rsidP="009C051B">
      <w:pPr>
        <w:spacing w:line="223" w:lineRule="exact"/>
        <w:rPr>
          <w:rFonts w:asciiTheme="majorHAnsi" w:hAnsiTheme="majorHAnsi" w:cstheme="majorHAnsi"/>
          <w:sz w:val="18"/>
          <w:szCs w:val="18"/>
        </w:rPr>
      </w:pPr>
      <w:r w:rsidRPr="009A0384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4BC93D7A" wp14:editId="1FCEF360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2827655" cy="1710690"/>
            <wp:effectExtent l="0" t="0" r="0" b="3810"/>
            <wp:wrapSquare wrapText="bothSides"/>
            <wp:docPr id="3" name="Imagen 3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abl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738" cy="171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DCE85" w14:textId="3B9E4599" w:rsidR="006529E7" w:rsidRDefault="006529E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7C8CB084" w14:textId="7DAED350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4A7C5A96" w14:textId="319345A7" w:rsidR="009F2267" w:rsidRDefault="009F2267" w:rsidP="001F2262">
      <w:pPr>
        <w:spacing w:line="223" w:lineRule="exact"/>
        <w:rPr>
          <w:rFonts w:asciiTheme="majorHAnsi" w:hAnsiTheme="majorHAnsi" w:cstheme="majorHAnsi"/>
          <w:sz w:val="18"/>
          <w:szCs w:val="18"/>
        </w:rPr>
      </w:pPr>
    </w:p>
    <w:p w14:paraId="3F4F924F" w14:textId="77777777" w:rsidR="00420E06" w:rsidRDefault="00420E06" w:rsidP="001F2262">
      <w:pPr>
        <w:spacing w:line="223" w:lineRule="exact"/>
        <w:rPr>
          <w:noProof/>
        </w:rPr>
      </w:pPr>
    </w:p>
    <w:p w14:paraId="7D0D5954" w14:textId="77777777" w:rsidR="00420E06" w:rsidRDefault="00420E06" w:rsidP="001F2262">
      <w:pPr>
        <w:spacing w:line="223" w:lineRule="exact"/>
        <w:rPr>
          <w:noProof/>
        </w:rPr>
      </w:pPr>
    </w:p>
    <w:p w14:paraId="316BFDA5" w14:textId="77777777" w:rsidR="00420E06" w:rsidRDefault="00420E06" w:rsidP="001F2262">
      <w:pPr>
        <w:spacing w:line="223" w:lineRule="exact"/>
        <w:rPr>
          <w:noProof/>
        </w:rPr>
      </w:pPr>
    </w:p>
    <w:p w14:paraId="51C66969" w14:textId="77777777" w:rsidR="00420E06" w:rsidRDefault="00420E06" w:rsidP="001F2262">
      <w:pPr>
        <w:spacing w:line="223" w:lineRule="exact"/>
        <w:rPr>
          <w:noProof/>
        </w:rPr>
      </w:pPr>
    </w:p>
    <w:p w14:paraId="3C6A2B6A" w14:textId="77777777" w:rsidR="00420E06" w:rsidRDefault="00420E06" w:rsidP="001F2262">
      <w:pPr>
        <w:spacing w:line="223" w:lineRule="exact"/>
        <w:rPr>
          <w:noProof/>
        </w:rPr>
      </w:pPr>
    </w:p>
    <w:p w14:paraId="1DEF1E1F" w14:textId="77777777" w:rsidR="00420E06" w:rsidRDefault="00420E06" w:rsidP="001F2262">
      <w:pPr>
        <w:spacing w:line="223" w:lineRule="exact"/>
        <w:rPr>
          <w:noProof/>
        </w:rPr>
      </w:pPr>
    </w:p>
    <w:p w14:paraId="6ED2512F" w14:textId="77777777" w:rsidR="00420E06" w:rsidRDefault="00420E06" w:rsidP="001F2262">
      <w:pPr>
        <w:spacing w:line="223" w:lineRule="exact"/>
        <w:rPr>
          <w:noProof/>
        </w:rPr>
      </w:pPr>
    </w:p>
    <w:p w14:paraId="211E627E" w14:textId="615B660A" w:rsidR="00420E06" w:rsidRDefault="00420E06" w:rsidP="001F2262">
      <w:pPr>
        <w:spacing w:line="223" w:lineRule="exact"/>
        <w:rPr>
          <w:noProof/>
        </w:rPr>
      </w:pPr>
    </w:p>
    <w:p w14:paraId="0A66885E" w14:textId="3301CA79" w:rsidR="009A0384" w:rsidRDefault="009A0384" w:rsidP="001F2262">
      <w:pPr>
        <w:spacing w:line="223" w:lineRule="exact"/>
        <w:rPr>
          <w:noProof/>
        </w:rPr>
      </w:pPr>
    </w:p>
    <w:p w14:paraId="66C157F3" w14:textId="77777777" w:rsidR="009A0384" w:rsidRDefault="009A0384" w:rsidP="001F2262">
      <w:pPr>
        <w:spacing w:line="223" w:lineRule="exact"/>
        <w:rPr>
          <w:noProof/>
        </w:rPr>
      </w:pPr>
    </w:p>
    <w:p w14:paraId="362CB608" w14:textId="67B7EFA0" w:rsidR="00420E06" w:rsidRPr="00420E06" w:rsidRDefault="00420E06" w:rsidP="001F2262">
      <w:pPr>
        <w:spacing w:line="223" w:lineRule="exact"/>
        <w:rPr>
          <w:noProof/>
          <w:sz w:val="24"/>
          <w:szCs w:val="24"/>
        </w:rPr>
      </w:pPr>
    </w:p>
    <w:p w14:paraId="1670A997" w14:textId="7A517CC5" w:rsidR="00420E06" w:rsidRPr="00420E06" w:rsidRDefault="00420E06" w:rsidP="00420E06">
      <w:pPr>
        <w:spacing w:line="223" w:lineRule="exact"/>
        <w:rPr>
          <w:noProof/>
          <w:sz w:val="24"/>
          <w:szCs w:val="24"/>
        </w:rPr>
      </w:pPr>
      <w:r w:rsidRPr="00420E06">
        <w:rPr>
          <w:noProof/>
          <w:sz w:val="24"/>
          <w:szCs w:val="24"/>
        </w:rPr>
        <w:t>NUESTROS HOTELES:</w:t>
      </w:r>
    </w:p>
    <w:p w14:paraId="5AE19089" w14:textId="77777777" w:rsidR="00420E06" w:rsidRPr="00420E06" w:rsidRDefault="00420E06" w:rsidP="00420E06">
      <w:pPr>
        <w:pStyle w:val="Pa102"/>
        <w:spacing w:before="40"/>
        <w:rPr>
          <w:rFonts w:cs="Graphik Semibold"/>
          <w:color w:val="000000"/>
        </w:rPr>
      </w:pPr>
      <w:r w:rsidRPr="00420E06">
        <w:rPr>
          <w:rFonts w:cs="Graphik Semibold"/>
          <w:b/>
          <w:bCs/>
          <w:color w:val="000000"/>
        </w:rPr>
        <w:t xml:space="preserve">BARCELONA </w:t>
      </w:r>
    </w:p>
    <w:p w14:paraId="1A72CDC9" w14:textId="3430E69D" w:rsidR="00420E06" w:rsidRPr="00420E06" w:rsidRDefault="00420E06" w:rsidP="00420E06">
      <w:pPr>
        <w:pStyle w:val="Pa52"/>
        <w:rPr>
          <w:rFonts w:ascii="Graphik Light" w:hAnsi="Graphik Light" w:cs="Graphik Light"/>
          <w:color w:val="000000"/>
        </w:rPr>
      </w:pPr>
      <w:r w:rsidRPr="00420E06">
        <w:rPr>
          <w:rFonts w:ascii="Graphik Light" w:hAnsi="Graphik Light" w:cs="Graphik Light"/>
          <w:color w:val="000000"/>
        </w:rPr>
        <w:t xml:space="preserve">Gran Hotel Verdi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p w14:paraId="414D4EB8" w14:textId="77777777" w:rsidR="00420E06" w:rsidRPr="00420E06" w:rsidRDefault="00420E06" w:rsidP="00420E06">
      <w:pPr>
        <w:pStyle w:val="Pa102"/>
        <w:spacing w:before="40"/>
        <w:rPr>
          <w:rFonts w:cs="Graphik Semibold"/>
          <w:color w:val="000000"/>
        </w:rPr>
      </w:pPr>
      <w:r w:rsidRPr="00420E06">
        <w:rPr>
          <w:rFonts w:cs="Graphik Semibold"/>
          <w:b/>
          <w:bCs/>
          <w:color w:val="000000"/>
        </w:rPr>
        <w:t xml:space="preserve">MADRID </w:t>
      </w:r>
    </w:p>
    <w:p w14:paraId="4DD1B33F" w14:textId="08D85B95" w:rsidR="00420E06" w:rsidRPr="00420E06" w:rsidRDefault="00420E06" w:rsidP="00420E06">
      <w:pPr>
        <w:pStyle w:val="Pa52"/>
        <w:rPr>
          <w:rFonts w:ascii="Graphik Light" w:hAnsi="Graphik Light" w:cs="Graphik Light"/>
          <w:color w:val="000000"/>
        </w:rPr>
      </w:pPr>
      <w:r w:rsidRPr="00420E06">
        <w:rPr>
          <w:rFonts w:ascii="Graphik Light" w:hAnsi="Graphik Light" w:cs="Graphik Light"/>
          <w:color w:val="000000"/>
        </w:rPr>
        <w:t xml:space="preserve">AC Aravaca </w:t>
      </w:r>
      <w:r w:rsidRPr="00CF3F50">
        <w:rPr>
          <w:rFonts w:ascii="Segoe UI Symbol" w:hAnsi="Segoe UI Symbol" w:cs="Segoe UI Symbol"/>
          <w:sz w:val="18"/>
          <w:szCs w:val="18"/>
        </w:rPr>
        <w:t>★★★★</w:t>
      </w:r>
    </w:p>
    <w:sectPr w:rsidR="00420E06" w:rsidRPr="00420E06" w:rsidSect="00373D68">
      <w:headerReference w:type="default" r:id="rId12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DF15E" w14:textId="77777777" w:rsidR="00893BDD" w:rsidRDefault="00893BDD" w:rsidP="0043666D">
      <w:r>
        <w:separator/>
      </w:r>
    </w:p>
  </w:endnote>
  <w:endnote w:type="continuationSeparator" w:id="0">
    <w:p w14:paraId="70807CFA" w14:textId="77777777" w:rsidR="00893BDD" w:rsidRDefault="00893BDD" w:rsidP="004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raphik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YXJSQ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raphi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7892" w14:textId="77777777" w:rsidR="00893BDD" w:rsidRDefault="00893BDD" w:rsidP="0043666D">
      <w:r>
        <w:separator/>
      </w:r>
    </w:p>
  </w:footnote>
  <w:footnote w:type="continuationSeparator" w:id="0">
    <w:p w14:paraId="0BFA9E05" w14:textId="77777777" w:rsidR="00893BDD" w:rsidRDefault="00893BDD" w:rsidP="0043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F315" w14:textId="46895BB9" w:rsidR="0043666D" w:rsidRDefault="0043666D">
    <w:pPr>
      <w:pStyle w:val="Header"/>
    </w:pPr>
    <w:r>
      <w:rPr>
        <w:noProof/>
      </w:rPr>
      <w:drawing>
        <wp:inline distT="0" distB="0" distL="0" distR="0" wp14:anchorId="1E90AF29" wp14:editId="68D50AEA">
          <wp:extent cx="1690635" cy="55245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777" cy="5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2"/>
    <w:rsid w:val="00010BDC"/>
    <w:rsid w:val="00035982"/>
    <w:rsid w:val="000766A1"/>
    <w:rsid w:val="000A0F18"/>
    <w:rsid w:val="0012366C"/>
    <w:rsid w:val="00123D75"/>
    <w:rsid w:val="00181FF4"/>
    <w:rsid w:val="001A0D84"/>
    <w:rsid w:val="001E0B6D"/>
    <w:rsid w:val="001F2262"/>
    <w:rsid w:val="0023329E"/>
    <w:rsid w:val="00234822"/>
    <w:rsid w:val="0024027D"/>
    <w:rsid w:val="002B16F4"/>
    <w:rsid w:val="002F7906"/>
    <w:rsid w:val="00304710"/>
    <w:rsid w:val="00351B12"/>
    <w:rsid w:val="00373D68"/>
    <w:rsid w:val="00420E06"/>
    <w:rsid w:val="0043666D"/>
    <w:rsid w:val="00441D56"/>
    <w:rsid w:val="00444841"/>
    <w:rsid w:val="004D302D"/>
    <w:rsid w:val="0051150D"/>
    <w:rsid w:val="00543F1A"/>
    <w:rsid w:val="00645154"/>
    <w:rsid w:val="006529E7"/>
    <w:rsid w:val="006C1A43"/>
    <w:rsid w:val="006C68C9"/>
    <w:rsid w:val="006E156C"/>
    <w:rsid w:val="00883731"/>
    <w:rsid w:val="00893BDD"/>
    <w:rsid w:val="008F32EC"/>
    <w:rsid w:val="00977125"/>
    <w:rsid w:val="009A0384"/>
    <w:rsid w:val="009C051B"/>
    <w:rsid w:val="009D30E6"/>
    <w:rsid w:val="009F1713"/>
    <w:rsid w:val="009F2267"/>
    <w:rsid w:val="00A76758"/>
    <w:rsid w:val="00A954BC"/>
    <w:rsid w:val="00B1251D"/>
    <w:rsid w:val="00B2172E"/>
    <w:rsid w:val="00B22345"/>
    <w:rsid w:val="00B37E3A"/>
    <w:rsid w:val="00B919A8"/>
    <w:rsid w:val="00CF3F50"/>
    <w:rsid w:val="00D336EB"/>
    <w:rsid w:val="00D7705F"/>
    <w:rsid w:val="00DA6E2E"/>
    <w:rsid w:val="00DC4860"/>
    <w:rsid w:val="00DE3DF9"/>
    <w:rsid w:val="00EF4AEE"/>
    <w:rsid w:val="00EF6A78"/>
    <w:rsid w:val="00F21430"/>
    <w:rsid w:val="00F37E61"/>
    <w:rsid w:val="00F7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998F"/>
  <w15:chartTrackingRefBased/>
  <w15:docId w15:val="{51789690-25FB-4099-9B9E-179CC6BE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12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paragraph" w:styleId="Heading8">
    <w:name w:val="heading 8"/>
    <w:basedOn w:val="Normal"/>
    <w:link w:val="Heading8Char"/>
    <w:uiPriority w:val="1"/>
    <w:qFormat/>
    <w:rsid w:val="00351B12"/>
    <w:pPr>
      <w:spacing w:line="242" w:lineRule="exact"/>
      <w:ind w:left="4345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1"/>
    <w:rsid w:val="00351B12"/>
    <w:rPr>
      <w:rFonts w:ascii="Lucida Sans Unicode" w:eastAsia="Lucida Sans Unicode" w:hAnsi="Lucida Sans Unicode" w:cs="Lucida Sans Unicode"/>
      <w:lang w:val="es-ES"/>
    </w:rPr>
  </w:style>
  <w:style w:type="paragraph" w:styleId="BodyText">
    <w:name w:val="Body Text"/>
    <w:basedOn w:val="Normal"/>
    <w:link w:val="BodyTextChar"/>
    <w:uiPriority w:val="1"/>
    <w:qFormat/>
    <w:rsid w:val="00351B12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51B12"/>
    <w:rPr>
      <w:rFonts w:ascii="Lucida Sans Unicode" w:eastAsia="Lucida Sans Unicode" w:hAnsi="Lucida Sans Unicode" w:cs="Lucida Sans Unicode"/>
      <w:sz w:val="16"/>
      <w:szCs w:val="16"/>
      <w:lang w:val="es-ES"/>
    </w:rPr>
  </w:style>
  <w:style w:type="paragraph" w:customStyle="1" w:styleId="Pa14">
    <w:name w:val="Pa14"/>
    <w:basedOn w:val="Normal"/>
    <w:next w:val="Normal"/>
    <w:uiPriority w:val="99"/>
    <w:rsid w:val="00F21430"/>
    <w:pPr>
      <w:widowControl/>
      <w:adjustRightInd w:val="0"/>
      <w:spacing w:line="321" w:lineRule="atLeast"/>
    </w:pPr>
    <w:rPr>
      <w:rFonts w:ascii="Graphik Bold" w:eastAsiaTheme="minorHAnsi" w:hAnsi="Graphik Bold" w:cstheme="minorBidi"/>
      <w:sz w:val="24"/>
      <w:szCs w:val="24"/>
      <w:lang w:val="es-CO"/>
    </w:rPr>
  </w:style>
  <w:style w:type="character" w:customStyle="1" w:styleId="A14">
    <w:name w:val="A14"/>
    <w:uiPriority w:val="99"/>
    <w:rsid w:val="00F21430"/>
    <w:rPr>
      <w:rFonts w:ascii="Graphik Medium" w:hAnsi="Graphik Medium" w:cs="Graphik Medium"/>
      <w:color w:val="000000"/>
      <w:sz w:val="20"/>
      <w:szCs w:val="20"/>
    </w:rPr>
  </w:style>
  <w:style w:type="paragraph" w:customStyle="1" w:styleId="Pa102">
    <w:name w:val="Pa10_2"/>
    <w:basedOn w:val="Normal"/>
    <w:next w:val="Normal"/>
    <w:uiPriority w:val="99"/>
    <w:rsid w:val="00420E06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paragraph" w:customStyle="1" w:styleId="Pa52">
    <w:name w:val="Pa5_2"/>
    <w:basedOn w:val="Normal"/>
    <w:next w:val="Normal"/>
    <w:uiPriority w:val="99"/>
    <w:rsid w:val="00420E06"/>
    <w:pPr>
      <w:widowControl/>
      <w:adjustRightInd w:val="0"/>
      <w:spacing w:line="161" w:lineRule="atLeast"/>
    </w:pPr>
    <w:rPr>
      <w:rFonts w:ascii="Graphik Semibold" w:eastAsiaTheme="minorHAnsi" w:hAnsi="Graphik Semibold" w:cstheme="minorBidi"/>
      <w:sz w:val="24"/>
      <w:szCs w:val="24"/>
      <w:lang w:val="es-CO"/>
    </w:rPr>
  </w:style>
  <w:style w:type="character" w:customStyle="1" w:styleId="A82">
    <w:name w:val="A8_2"/>
    <w:uiPriority w:val="99"/>
    <w:rsid w:val="00420E06"/>
    <w:rPr>
      <w:rFonts w:ascii="LYXJSQ+ZapfDingbatsITC" w:hAnsi="LYXJSQ+ZapfDingbatsITC" w:cs="LYXJSQ+ZapfDingbatsITC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436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66D"/>
    <w:rPr>
      <w:rFonts w:ascii="Lucida Sans Unicode" w:eastAsia="Lucida Sans Unicode" w:hAnsi="Lucida Sans Unicode" w:cs="Lucida Sans Unicode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36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66D"/>
    <w:rPr>
      <w:rFonts w:ascii="Lucida Sans Unicode" w:eastAsia="Lucida Sans Unicode" w:hAnsi="Lucida Sans Unicode" w:cs="Lucida Sans Unicode"/>
      <w:lang w:val="es-ES"/>
    </w:rPr>
  </w:style>
  <w:style w:type="character" w:styleId="Hyperlink">
    <w:name w:val="Hyperlink"/>
    <w:basedOn w:val="DefaultParagraphFont"/>
    <w:uiPriority w:val="99"/>
    <w:semiHidden/>
    <w:unhideWhenUsed/>
    <w:rsid w:val="00436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mericas-abreu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1039f-41a5-4ce0-a14e-9e466975b1da">
      <Terms xmlns="http://schemas.microsoft.com/office/infopath/2007/PartnerControls"/>
    </lcf76f155ced4ddcb4097134ff3c332f>
    <TaxCatchAll xmlns="53cdbd3b-98ee-478e-8a55-bcd1f35b7a86" xsi:nil="true"/>
    <Numero xmlns="4e11039f-41a5-4ce0-a14e-9e466975b1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DAD9BC9BBFF4CB84C73392AC9E181" ma:contentTypeVersion="12" ma:contentTypeDescription="Create a new document." ma:contentTypeScope="" ma:versionID="c990c540bcc231a2ae77b179b2088bec">
  <xsd:schema xmlns:xsd="http://www.w3.org/2001/XMLSchema" xmlns:xs="http://www.w3.org/2001/XMLSchema" xmlns:p="http://schemas.microsoft.com/office/2006/metadata/properties" xmlns:ns2="4e11039f-41a5-4ce0-a14e-9e466975b1da" xmlns:ns3="53cdbd3b-98ee-478e-8a55-bcd1f35b7a86" targetNamespace="http://schemas.microsoft.com/office/2006/metadata/properties" ma:root="true" ma:fieldsID="cfb03a0a516ff39a33ba48c73285ad10" ns2:_="" ns3:_="">
    <xsd:import namespace="4e11039f-41a5-4ce0-a14e-9e466975b1da"/>
    <xsd:import namespace="53cdbd3b-98ee-478e-8a55-bcd1f35b7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1039f-41a5-4ce0-a14e-9e466975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bd3b-98ee-478e-8a55-bcd1f35b7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6ed542-c330-401c-9124-e90fa3944f58}" ma:internalName="TaxCatchAll" ma:showField="CatchAllData" ma:web="53cdbd3b-98ee-478e-8a55-bcd1f35b7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62277-01C7-4EF3-AAB3-389544046C51}">
  <ds:schemaRefs>
    <ds:schemaRef ds:uri="http://schemas.microsoft.com/office/2006/metadata/properties"/>
    <ds:schemaRef ds:uri="http://schemas.microsoft.com/office/infopath/2007/PartnerControls"/>
    <ds:schemaRef ds:uri="4e11039f-41a5-4ce0-a14e-9e466975b1da"/>
    <ds:schemaRef ds:uri="53cdbd3b-98ee-478e-8a55-bcd1f35b7a86"/>
  </ds:schemaRefs>
</ds:datastoreItem>
</file>

<file path=customXml/itemProps2.xml><?xml version="1.0" encoding="utf-8"?>
<ds:datastoreItem xmlns:ds="http://schemas.openxmlformats.org/officeDocument/2006/customXml" ds:itemID="{0A59B2F3-DE9B-4F4E-BFAF-6FFE91587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C80A5-51C0-4A16-927E-0C345C70E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barria</dc:creator>
  <cp:keywords/>
  <dc:description/>
  <cp:lastModifiedBy>Vitor Belucci</cp:lastModifiedBy>
  <cp:revision>12</cp:revision>
  <dcterms:created xsi:type="dcterms:W3CDTF">2022-06-01T02:38:00Z</dcterms:created>
  <dcterms:modified xsi:type="dcterms:W3CDTF">2022-06-05T03:06:00Z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0x010100484DAD9BC9BBFF4CB84C73392AC9E181</vt:lpwstr>
  </property>
</Properties>
</file>