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B515D" w14:textId="77777777" w:rsidR="0076095C" w:rsidRPr="00374BA9" w:rsidRDefault="000D54C7" w:rsidP="00FD2F82">
      <w:pPr>
        <w:pStyle w:val="ListParagraph"/>
        <w:jc w:val="center"/>
        <w:rPr>
          <w:rFonts w:ascii="Franklin Gothic Book" w:hAnsi="Franklin Gothic Book" w:cstheme="minorHAnsi"/>
          <w:b/>
          <w:sz w:val="28"/>
          <w:szCs w:val="20"/>
          <w:highlight w:val="yellow"/>
          <w:lang w:val="es-ES"/>
        </w:rPr>
      </w:pPr>
      <w:proofErr w:type="spellStart"/>
      <w:r w:rsidRPr="00374BA9">
        <w:rPr>
          <w:rFonts w:ascii="Franklin Gothic Book" w:eastAsia="Times New Roman" w:hAnsi="Franklin Gothic Book" w:cs="Calibri Light"/>
          <w:b/>
          <w:sz w:val="28"/>
          <w:szCs w:val="20"/>
          <w:lang w:val="es-ES"/>
        </w:rPr>
        <w:t>Dubai</w:t>
      </w:r>
      <w:proofErr w:type="spellEnd"/>
      <w:r w:rsidRPr="00374BA9">
        <w:rPr>
          <w:rFonts w:ascii="Franklin Gothic Book" w:eastAsia="Times New Roman" w:hAnsi="Franklin Gothic Book" w:cs="Calibri Light"/>
          <w:b/>
          <w:sz w:val="28"/>
          <w:szCs w:val="20"/>
          <w:lang w:val="es-ES"/>
        </w:rPr>
        <w:t xml:space="preserve"> y Turquía</w:t>
      </w:r>
    </w:p>
    <w:p w14:paraId="672A6659" w14:textId="77777777" w:rsidR="0076095C" w:rsidRPr="0047444C" w:rsidRDefault="0076095C" w:rsidP="0076095C">
      <w:pPr>
        <w:autoSpaceDE w:val="0"/>
        <w:autoSpaceDN w:val="0"/>
        <w:adjustRightInd w:val="0"/>
        <w:spacing w:after="0" w:line="240" w:lineRule="auto"/>
        <w:jc w:val="both"/>
        <w:rPr>
          <w:rFonts w:ascii="Franklin Gothic Book" w:hAnsi="Franklin Gothic Book" w:cstheme="minorHAnsi"/>
          <w:b/>
          <w:sz w:val="20"/>
          <w:szCs w:val="20"/>
          <w:highlight w:val="yellow"/>
          <w:lang w:val="es-ES"/>
        </w:rPr>
      </w:pPr>
    </w:p>
    <w:p w14:paraId="4749FCEC" w14:textId="5C8C656E" w:rsidR="0076095C" w:rsidRPr="0047444C" w:rsidRDefault="0076095C" w:rsidP="19FFE01D">
      <w:pPr>
        <w:spacing w:after="0"/>
        <w:jc w:val="both"/>
        <w:rPr>
          <w:rFonts w:ascii="Franklin Gothic Book" w:hAnsi="Franklin Gothic Book"/>
          <w:b/>
          <w:bCs/>
          <w:sz w:val="20"/>
          <w:szCs w:val="20"/>
          <w:lang w:val="es-ES"/>
        </w:rPr>
      </w:pPr>
      <w:r w:rsidRPr="19FFE01D">
        <w:rPr>
          <w:rFonts w:ascii="Franklin Gothic Book" w:hAnsi="Franklin Gothic Book"/>
          <w:b/>
          <w:bCs/>
          <w:sz w:val="20"/>
          <w:szCs w:val="20"/>
          <w:lang w:val="es-ES"/>
        </w:rPr>
        <w:t xml:space="preserve">A partir de </w:t>
      </w:r>
      <w:r w:rsidR="00FD2F82" w:rsidRPr="19FFE01D">
        <w:rPr>
          <w:rFonts w:ascii="Franklin Gothic Book" w:hAnsi="Franklin Gothic Book"/>
          <w:b/>
          <w:bCs/>
          <w:sz w:val="20"/>
          <w:szCs w:val="20"/>
          <w:lang w:val="es-ES"/>
        </w:rPr>
        <w:t>1224</w:t>
      </w:r>
      <w:r w:rsidRPr="19FFE01D">
        <w:rPr>
          <w:rFonts w:ascii="Franklin Gothic Book" w:hAnsi="Franklin Gothic Book"/>
          <w:b/>
          <w:bCs/>
          <w:sz w:val="20"/>
          <w:szCs w:val="20"/>
          <w:lang w:val="es-ES"/>
        </w:rPr>
        <w:t xml:space="preserve"> USD</w:t>
      </w:r>
    </w:p>
    <w:p w14:paraId="154770D9" w14:textId="34D2DAFB" w:rsidR="0076095C" w:rsidRPr="00374BA9" w:rsidRDefault="0076095C" w:rsidP="19FFE01D">
      <w:pPr>
        <w:tabs>
          <w:tab w:val="left" w:pos="7574"/>
        </w:tabs>
        <w:jc w:val="both"/>
        <w:rPr>
          <w:rFonts w:ascii="Franklin Gothic Book" w:hAnsi="Franklin Gothic Book"/>
          <w:b/>
          <w:bCs/>
          <w:sz w:val="20"/>
          <w:szCs w:val="20"/>
          <w:lang w:val="es-ES"/>
        </w:rPr>
      </w:pPr>
      <w:r w:rsidRPr="19FFE01D">
        <w:rPr>
          <w:rFonts w:ascii="Franklin Gothic Book" w:hAnsi="Franklin Gothic Book"/>
          <w:b/>
          <w:bCs/>
          <w:sz w:val="20"/>
          <w:szCs w:val="20"/>
          <w:lang w:val="es-ES"/>
        </w:rPr>
        <w:t>A partir de 94</w:t>
      </w:r>
      <w:r w:rsidR="0047444C" w:rsidRPr="19FFE01D">
        <w:rPr>
          <w:rFonts w:ascii="Franklin Gothic Book" w:hAnsi="Franklin Gothic Book"/>
          <w:b/>
          <w:bCs/>
          <w:sz w:val="20"/>
          <w:szCs w:val="20"/>
          <w:lang w:val="es-ES"/>
        </w:rPr>
        <w:t xml:space="preserve"> </w:t>
      </w:r>
      <w:r w:rsidRPr="19FFE01D">
        <w:rPr>
          <w:rFonts w:ascii="Franklin Gothic Book" w:hAnsi="Franklin Gothic Book"/>
          <w:b/>
          <w:bCs/>
          <w:sz w:val="20"/>
          <w:szCs w:val="20"/>
          <w:lang w:val="es-ES"/>
        </w:rPr>
        <w:t xml:space="preserve">USD por día </w:t>
      </w:r>
    </w:p>
    <w:p w14:paraId="0A37501D" w14:textId="77777777" w:rsidR="0076095C" w:rsidRPr="0047444C" w:rsidRDefault="0076095C" w:rsidP="0076095C">
      <w:pPr>
        <w:spacing w:after="0" w:line="240" w:lineRule="auto"/>
        <w:jc w:val="both"/>
        <w:rPr>
          <w:rFonts w:ascii="Franklin Gothic Book" w:eastAsia="Times New Roman" w:hAnsi="Franklin Gothic Book" w:cstheme="minorHAnsi"/>
          <w:sz w:val="20"/>
          <w:szCs w:val="20"/>
          <w:highlight w:val="yellow"/>
          <w:lang w:val="es-ES" w:eastAsia="pt-PT"/>
        </w:rPr>
      </w:pPr>
    </w:p>
    <w:p w14:paraId="0C0B0272" w14:textId="77777777" w:rsidR="0076095C" w:rsidRPr="0047444C" w:rsidRDefault="0076095C" w:rsidP="0076095C">
      <w:pPr>
        <w:spacing w:after="0" w:line="240" w:lineRule="auto"/>
        <w:jc w:val="both"/>
        <w:rPr>
          <w:rFonts w:ascii="Franklin Gothic Book" w:eastAsia="Times New Roman" w:hAnsi="Franklin Gothic Book" w:cstheme="minorHAnsi"/>
          <w:b/>
          <w:sz w:val="20"/>
          <w:szCs w:val="20"/>
          <w:u w:val="single"/>
          <w:lang w:val="es-ES" w:eastAsia="pt-PT"/>
        </w:rPr>
      </w:pPr>
      <w:r w:rsidRPr="0047444C">
        <w:rPr>
          <w:rFonts w:ascii="Franklin Gothic Book" w:eastAsia="Times New Roman" w:hAnsi="Franklin Gothic Book" w:cstheme="minorHAnsi"/>
          <w:b/>
          <w:sz w:val="20"/>
          <w:szCs w:val="20"/>
          <w:u w:val="single"/>
          <w:lang w:val="es-ES" w:eastAsia="pt-PT"/>
        </w:rPr>
        <w:t xml:space="preserve">SALIDAS </w:t>
      </w:r>
      <w:r w:rsidRPr="0047444C">
        <w:rPr>
          <w:rFonts w:ascii="Franklin Gothic Book" w:hAnsi="Franklin Gothic Book" w:cstheme="minorHAnsi"/>
          <w:b/>
          <w:sz w:val="20"/>
          <w:szCs w:val="20"/>
          <w:lang w:val="es-ES"/>
        </w:rPr>
        <w:t>2022</w:t>
      </w:r>
    </w:p>
    <w:p w14:paraId="4138ED26" w14:textId="77777777" w:rsidR="0076095C" w:rsidRPr="0047444C" w:rsidRDefault="0076095C" w:rsidP="0076095C">
      <w:pPr>
        <w:spacing w:after="0" w:line="240" w:lineRule="auto"/>
        <w:jc w:val="both"/>
        <w:rPr>
          <w:rFonts w:ascii="Franklin Gothic Book" w:hAnsi="Franklin Gothic Book" w:cstheme="minorHAnsi"/>
          <w:sz w:val="20"/>
          <w:szCs w:val="20"/>
          <w:lang w:val="es-ES"/>
        </w:rPr>
      </w:pPr>
      <w:r w:rsidRPr="0047444C">
        <w:rPr>
          <w:rFonts w:ascii="Franklin Gothic Book" w:hAnsi="Franklin Gothic Book" w:cstheme="minorHAnsi"/>
          <w:sz w:val="20"/>
          <w:szCs w:val="20"/>
          <w:lang w:val="es-ES"/>
        </w:rPr>
        <w:t xml:space="preserve">Abril: </w:t>
      </w:r>
      <w:r w:rsidR="005B39AB" w:rsidRPr="0047444C">
        <w:rPr>
          <w:rFonts w:ascii="Franklin Gothic Book" w:hAnsi="Franklin Gothic Book" w:cstheme="minorHAnsi"/>
          <w:sz w:val="20"/>
          <w:szCs w:val="20"/>
          <w:lang w:val="es-ES"/>
        </w:rPr>
        <w:t>5</w:t>
      </w:r>
      <w:r w:rsidRPr="0047444C">
        <w:rPr>
          <w:rFonts w:ascii="Franklin Gothic Book" w:hAnsi="Franklin Gothic Book" w:cstheme="minorHAnsi"/>
          <w:sz w:val="20"/>
          <w:szCs w:val="20"/>
          <w:lang w:val="es-ES"/>
        </w:rPr>
        <w:t>, 1</w:t>
      </w:r>
      <w:r w:rsidR="005B39AB" w:rsidRPr="0047444C">
        <w:rPr>
          <w:rFonts w:ascii="Franklin Gothic Book" w:hAnsi="Franklin Gothic Book" w:cstheme="minorHAnsi"/>
          <w:sz w:val="20"/>
          <w:szCs w:val="20"/>
          <w:lang w:val="es-ES"/>
        </w:rPr>
        <w:t>2</w:t>
      </w:r>
      <w:r w:rsidRPr="0047444C">
        <w:rPr>
          <w:rFonts w:ascii="Franklin Gothic Book" w:hAnsi="Franklin Gothic Book" w:cstheme="minorHAnsi"/>
          <w:sz w:val="20"/>
          <w:szCs w:val="20"/>
          <w:lang w:val="es-ES"/>
        </w:rPr>
        <w:t xml:space="preserve">, </w:t>
      </w:r>
      <w:r w:rsidR="005B39AB" w:rsidRPr="0047444C">
        <w:rPr>
          <w:rFonts w:ascii="Franklin Gothic Book" w:hAnsi="Franklin Gothic Book" w:cstheme="minorHAnsi"/>
          <w:sz w:val="20"/>
          <w:szCs w:val="20"/>
          <w:lang w:val="es-ES"/>
        </w:rPr>
        <w:t>19</w:t>
      </w:r>
      <w:r w:rsidRPr="0047444C">
        <w:rPr>
          <w:rFonts w:ascii="Franklin Gothic Book" w:hAnsi="Franklin Gothic Book" w:cstheme="minorHAnsi"/>
          <w:sz w:val="20"/>
          <w:szCs w:val="20"/>
          <w:lang w:val="es-ES"/>
        </w:rPr>
        <w:t xml:space="preserve"> y 2</w:t>
      </w:r>
      <w:r w:rsidR="005B39AB" w:rsidRPr="0047444C">
        <w:rPr>
          <w:rFonts w:ascii="Franklin Gothic Book" w:hAnsi="Franklin Gothic Book" w:cstheme="minorHAnsi"/>
          <w:sz w:val="20"/>
          <w:szCs w:val="20"/>
          <w:lang w:val="es-ES"/>
        </w:rPr>
        <w:t>6</w:t>
      </w:r>
    </w:p>
    <w:p w14:paraId="1C13B10C" w14:textId="77777777" w:rsidR="0076095C" w:rsidRPr="0047444C" w:rsidRDefault="0076095C" w:rsidP="0076095C">
      <w:pPr>
        <w:spacing w:after="0" w:line="240" w:lineRule="auto"/>
        <w:jc w:val="both"/>
        <w:rPr>
          <w:rFonts w:ascii="Franklin Gothic Book" w:hAnsi="Franklin Gothic Book" w:cstheme="minorHAnsi"/>
          <w:sz w:val="20"/>
          <w:szCs w:val="20"/>
          <w:lang w:val="es-ES"/>
        </w:rPr>
      </w:pPr>
      <w:r w:rsidRPr="0047444C">
        <w:rPr>
          <w:rFonts w:ascii="Franklin Gothic Book" w:hAnsi="Franklin Gothic Book" w:cstheme="minorHAnsi"/>
          <w:sz w:val="20"/>
          <w:szCs w:val="20"/>
          <w:lang w:val="es-ES"/>
        </w:rPr>
        <w:t xml:space="preserve">Mayo: </w:t>
      </w:r>
      <w:r w:rsidR="005B39AB" w:rsidRPr="0047444C">
        <w:rPr>
          <w:rFonts w:ascii="Franklin Gothic Book" w:hAnsi="Franklin Gothic Book" w:cstheme="minorHAnsi"/>
          <w:sz w:val="20"/>
          <w:szCs w:val="20"/>
          <w:lang w:val="es-ES"/>
        </w:rPr>
        <w:t>3</w:t>
      </w:r>
      <w:r w:rsidRPr="0047444C">
        <w:rPr>
          <w:rFonts w:ascii="Franklin Gothic Book" w:hAnsi="Franklin Gothic Book" w:cstheme="minorHAnsi"/>
          <w:sz w:val="20"/>
          <w:szCs w:val="20"/>
          <w:lang w:val="es-ES"/>
        </w:rPr>
        <w:t>, 1</w:t>
      </w:r>
      <w:r w:rsidR="005B39AB" w:rsidRPr="0047444C">
        <w:rPr>
          <w:rFonts w:ascii="Franklin Gothic Book" w:hAnsi="Franklin Gothic Book" w:cstheme="minorHAnsi"/>
          <w:sz w:val="20"/>
          <w:szCs w:val="20"/>
          <w:lang w:val="es-ES"/>
        </w:rPr>
        <w:t>0</w:t>
      </w:r>
      <w:r w:rsidRPr="0047444C">
        <w:rPr>
          <w:rFonts w:ascii="Franklin Gothic Book" w:hAnsi="Franklin Gothic Book" w:cstheme="minorHAnsi"/>
          <w:sz w:val="20"/>
          <w:szCs w:val="20"/>
          <w:lang w:val="es-ES"/>
        </w:rPr>
        <w:t xml:space="preserve">, </w:t>
      </w:r>
      <w:r w:rsidR="005B39AB" w:rsidRPr="0047444C">
        <w:rPr>
          <w:rFonts w:ascii="Franklin Gothic Book" w:hAnsi="Franklin Gothic Book" w:cstheme="minorHAnsi"/>
          <w:sz w:val="20"/>
          <w:szCs w:val="20"/>
          <w:lang w:val="es-ES"/>
        </w:rPr>
        <w:t>17, 24</w:t>
      </w:r>
      <w:r w:rsidRPr="0047444C">
        <w:rPr>
          <w:rFonts w:ascii="Franklin Gothic Book" w:hAnsi="Franklin Gothic Book" w:cstheme="minorHAnsi"/>
          <w:sz w:val="20"/>
          <w:szCs w:val="20"/>
          <w:lang w:val="es-ES"/>
        </w:rPr>
        <w:t xml:space="preserve"> y </w:t>
      </w:r>
      <w:r w:rsidR="005B39AB" w:rsidRPr="0047444C">
        <w:rPr>
          <w:rFonts w:ascii="Franklin Gothic Book" w:hAnsi="Franklin Gothic Book" w:cstheme="minorHAnsi"/>
          <w:sz w:val="20"/>
          <w:szCs w:val="20"/>
          <w:lang w:val="es-ES"/>
        </w:rPr>
        <w:t>31</w:t>
      </w:r>
    </w:p>
    <w:p w14:paraId="4157215F" w14:textId="77777777" w:rsidR="0076095C" w:rsidRPr="0047444C" w:rsidRDefault="0076095C" w:rsidP="0076095C">
      <w:pPr>
        <w:spacing w:after="0" w:line="240" w:lineRule="auto"/>
        <w:jc w:val="both"/>
        <w:rPr>
          <w:rFonts w:ascii="Franklin Gothic Book" w:hAnsi="Franklin Gothic Book" w:cstheme="minorHAnsi"/>
          <w:sz w:val="20"/>
          <w:szCs w:val="20"/>
          <w:lang w:val="es-ES"/>
        </w:rPr>
      </w:pPr>
      <w:r w:rsidRPr="0047444C">
        <w:rPr>
          <w:rFonts w:ascii="Franklin Gothic Book" w:hAnsi="Franklin Gothic Book" w:cstheme="minorHAnsi"/>
          <w:sz w:val="20"/>
          <w:szCs w:val="20"/>
          <w:lang w:val="es-ES"/>
        </w:rPr>
        <w:t xml:space="preserve">Junio: </w:t>
      </w:r>
      <w:r w:rsidR="005B39AB" w:rsidRPr="0047444C">
        <w:rPr>
          <w:rFonts w:ascii="Franklin Gothic Book" w:hAnsi="Franklin Gothic Book" w:cstheme="minorHAnsi"/>
          <w:sz w:val="20"/>
          <w:szCs w:val="20"/>
          <w:lang w:val="es-ES"/>
        </w:rPr>
        <w:t>7</w:t>
      </w:r>
      <w:r w:rsidRPr="0047444C">
        <w:rPr>
          <w:rFonts w:ascii="Franklin Gothic Book" w:hAnsi="Franklin Gothic Book" w:cstheme="minorHAnsi"/>
          <w:sz w:val="20"/>
          <w:szCs w:val="20"/>
          <w:lang w:val="es-ES"/>
        </w:rPr>
        <w:t>, 1</w:t>
      </w:r>
      <w:r w:rsidR="005B39AB" w:rsidRPr="0047444C">
        <w:rPr>
          <w:rFonts w:ascii="Franklin Gothic Book" w:hAnsi="Franklin Gothic Book" w:cstheme="minorHAnsi"/>
          <w:sz w:val="20"/>
          <w:szCs w:val="20"/>
          <w:lang w:val="es-ES"/>
        </w:rPr>
        <w:t>4, 21</w:t>
      </w:r>
      <w:r w:rsidRPr="0047444C">
        <w:rPr>
          <w:rFonts w:ascii="Franklin Gothic Book" w:hAnsi="Franklin Gothic Book" w:cstheme="minorHAnsi"/>
          <w:sz w:val="20"/>
          <w:szCs w:val="20"/>
          <w:lang w:val="es-ES"/>
        </w:rPr>
        <w:t xml:space="preserve"> y 2</w:t>
      </w:r>
      <w:r w:rsidR="005B39AB" w:rsidRPr="0047444C">
        <w:rPr>
          <w:rFonts w:ascii="Franklin Gothic Book" w:hAnsi="Franklin Gothic Book" w:cstheme="minorHAnsi"/>
          <w:sz w:val="20"/>
          <w:szCs w:val="20"/>
          <w:lang w:val="es-ES"/>
        </w:rPr>
        <w:t>8</w:t>
      </w:r>
    </w:p>
    <w:p w14:paraId="394D8E0A" w14:textId="77777777" w:rsidR="0076095C" w:rsidRPr="0047444C" w:rsidRDefault="0076095C" w:rsidP="0076095C">
      <w:pPr>
        <w:spacing w:after="0" w:line="240" w:lineRule="auto"/>
        <w:jc w:val="both"/>
        <w:rPr>
          <w:rFonts w:ascii="Franklin Gothic Book" w:hAnsi="Franklin Gothic Book" w:cstheme="minorHAnsi"/>
          <w:sz w:val="20"/>
          <w:szCs w:val="20"/>
          <w:lang w:val="es-ES"/>
        </w:rPr>
      </w:pPr>
      <w:r w:rsidRPr="0047444C">
        <w:rPr>
          <w:rFonts w:ascii="Franklin Gothic Book" w:hAnsi="Franklin Gothic Book" w:cstheme="minorHAnsi"/>
          <w:sz w:val="20"/>
          <w:szCs w:val="20"/>
          <w:lang w:val="es-ES"/>
        </w:rPr>
        <w:t xml:space="preserve">Julio: </w:t>
      </w:r>
      <w:r w:rsidR="005B39AB" w:rsidRPr="0047444C">
        <w:rPr>
          <w:rFonts w:ascii="Franklin Gothic Book" w:hAnsi="Franklin Gothic Book" w:cstheme="minorHAnsi"/>
          <w:sz w:val="20"/>
          <w:szCs w:val="20"/>
          <w:lang w:val="es-ES"/>
        </w:rPr>
        <w:t>5</w:t>
      </w:r>
      <w:r w:rsidRPr="0047444C">
        <w:rPr>
          <w:rFonts w:ascii="Franklin Gothic Book" w:hAnsi="Franklin Gothic Book" w:cstheme="minorHAnsi"/>
          <w:sz w:val="20"/>
          <w:szCs w:val="20"/>
          <w:lang w:val="es-ES"/>
        </w:rPr>
        <w:t>, 1</w:t>
      </w:r>
      <w:r w:rsidR="005B39AB" w:rsidRPr="0047444C">
        <w:rPr>
          <w:rFonts w:ascii="Franklin Gothic Book" w:hAnsi="Franklin Gothic Book" w:cstheme="minorHAnsi"/>
          <w:sz w:val="20"/>
          <w:szCs w:val="20"/>
          <w:lang w:val="es-ES"/>
        </w:rPr>
        <w:t>2</w:t>
      </w:r>
      <w:r w:rsidRPr="0047444C">
        <w:rPr>
          <w:rFonts w:ascii="Franklin Gothic Book" w:hAnsi="Franklin Gothic Book" w:cstheme="minorHAnsi"/>
          <w:sz w:val="20"/>
          <w:szCs w:val="20"/>
          <w:lang w:val="es-ES"/>
        </w:rPr>
        <w:t xml:space="preserve">, </w:t>
      </w:r>
      <w:r w:rsidR="005B39AB" w:rsidRPr="0047444C">
        <w:rPr>
          <w:rFonts w:ascii="Franklin Gothic Book" w:hAnsi="Franklin Gothic Book" w:cstheme="minorHAnsi"/>
          <w:sz w:val="20"/>
          <w:szCs w:val="20"/>
          <w:lang w:val="es-ES"/>
        </w:rPr>
        <w:t>19</w:t>
      </w:r>
      <w:r w:rsidRPr="0047444C">
        <w:rPr>
          <w:rFonts w:ascii="Franklin Gothic Book" w:hAnsi="Franklin Gothic Book" w:cstheme="minorHAnsi"/>
          <w:sz w:val="20"/>
          <w:szCs w:val="20"/>
          <w:lang w:val="es-ES"/>
        </w:rPr>
        <w:t xml:space="preserve"> y 2</w:t>
      </w:r>
      <w:r w:rsidR="005B39AB" w:rsidRPr="0047444C">
        <w:rPr>
          <w:rFonts w:ascii="Franklin Gothic Book" w:hAnsi="Franklin Gothic Book" w:cstheme="minorHAnsi"/>
          <w:sz w:val="20"/>
          <w:szCs w:val="20"/>
          <w:lang w:val="es-ES"/>
        </w:rPr>
        <w:t>6</w:t>
      </w:r>
    </w:p>
    <w:p w14:paraId="236D8EE8" w14:textId="77777777" w:rsidR="0076095C" w:rsidRPr="0047444C" w:rsidRDefault="0076095C" w:rsidP="0076095C">
      <w:pPr>
        <w:spacing w:after="0" w:line="240" w:lineRule="auto"/>
        <w:jc w:val="both"/>
        <w:rPr>
          <w:rFonts w:ascii="Franklin Gothic Book" w:hAnsi="Franklin Gothic Book" w:cstheme="minorHAnsi"/>
          <w:sz w:val="20"/>
          <w:szCs w:val="20"/>
          <w:lang w:val="es-ES"/>
        </w:rPr>
      </w:pPr>
      <w:r w:rsidRPr="0047444C">
        <w:rPr>
          <w:rFonts w:ascii="Franklin Gothic Book" w:hAnsi="Franklin Gothic Book" w:cstheme="minorHAnsi"/>
          <w:sz w:val="20"/>
          <w:szCs w:val="20"/>
          <w:lang w:val="es-ES"/>
        </w:rPr>
        <w:t xml:space="preserve">Agosto: </w:t>
      </w:r>
      <w:r w:rsidR="005B39AB" w:rsidRPr="0047444C">
        <w:rPr>
          <w:rFonts w:ascii="Franklin Gothic Book" w:hAnsi="Franklin Gothic Book" w:cstheme="minorHAnsi"/>
          <w:sz w:val="20"/>
          <w:szCs w:val="20"/>
          <w:lang w:val="es-ES"/>
        </w:rPr>
        <w:t>2</w:t>
      </w:r>
      <w:r w:rsidRPr="0047444C">
        <w:rPr>
          <w:rFonts w:ascii="Franklin Gothic Book" w:hAnsi="Franklin Gothic Book" w:cstheme="minorHAnsi"/>
          <w:sz w:val="20"/>
          <w:szCs w:val="20"/>
          <w:lang w:val="es-ES"/>
        </w:rPr>
        <w:t xml:space="preserve">, </w:t>
      </w:r>
      <w:r w:rsidR="005B39AB" w:rsidRPr="0047444C">
        <w:rPr>
          <w:rFonts w:ascii="Franklin Gothic Book" w:hAnsi="Franklin Gothic Book" w:cstheme="minorHAnsi"/>
          <w:sz w:val="20"/>
          <w:szCs w:val="20"/>
          <w:lang w:val="es-ES"/>
        </w:rPr>
        <w:t>9</w:t>
      </w:r>
      <w:r w:rsidRPr="0047444C">
        <w:rPr>
          <w:rFonts w:ascii="Franklin Gothic Book" w:hAnsi="Franklin Gothic Book" w:cstheme="minorHAnsi"/>
          <w:sz w:val="20"/>
          <w:szCs w:val="20"/>
          <w:lang w:val="es-ES"/>
        </w:rPr>
        <w:t>, 1</w:t>
      </w:r>
      <w:r w:rsidR="005B39AB" w:rsidRPr="0047444C">
        <w:rPr>
          <w:rFonts w:ascii="Franklin Gothic Book" w:hAnsi="Franklin Gothic Book" w:cstheme="minorHAnsi"/>
          <w:sz w:val="20"/>
          <w:szCs w:val="20"/>
          <w:lang w:val="es-ES"/>
        </w:rPr>
        <w:t xml:space="preserve">6, 23 </w:t>
      </w:r>
      <w:r w:rsidRPr="0047444C">
        <w:rPr>
          <w:rFonts w:ascii="Franklin Gothic Book" w:hAnsi="Franklin Gothic Book" w:cstheme="minorHAnsi"/>
          <w:sz w:val="20"/>
          <w:szCs w:val="20"/>
          <w:lang w:val="es-ES"/>
        </w:rPr>
        <w:t xml:space="preserve">y </w:t>
      </w:r>
      <w:r w:rsidR="005B39AB" w:rsidRPr="0047444C">
        <w:rPr>
          <w:rFonts w:ascii="Franklin Gothic Book" w:hAnsi="Franklin Gothic Book" w:cstheme="minorHAnsi"/>
          <w:sz w:val="20"/>
          <w:szCs w:val="20"/>
          <w:lang w:val="es-ES"/>
        </w:rPr>
        <w:t>30</w:t>
      </w:r>
    </w:p>
    <w:p w14:paraId="42FBC62D" w14:textId="77777777" w:rsidR="0076095C" w:rsidRPr="0047444C" w:rsidRDefault="0076095C" w:rsidP="0076095C">
      <w:pPr>
        <w:spacing w:after="0" w:line="240" w:lineRule="auto"/>
        <w:jc w:val="both"/>
        <w:rPr>
          <w:rFonts w:ascii="Franklin Gothic Book" w:hAnsi="Franklin Gothic Book" w:cstheme="minorHAnsi"/>
          <w:sz w:val="20"/>
          <w:szCs w:val="20"/>
          <w:lang w:val="es-ES"/>
        </w:rPr>
      </w:pPr>
      <w:r w:rsidRPr="0047444C">
        <w:rPr>
          <w:rFonts w:ascii="Franklin Gothic Book" w:hAnsi="Franklin Gothic Book" w:cstheme="minorHAnsi"/>
          <w:sz w:val="20"/>
          <w:szCs w:val="20"/>
          <w:lang w:val="es-ES"/>
        </w:rPr>
        <w:t xml:space="preserve">Septiembre: </w:t>
      </w:r>
      <w:r w:rsidR="005B39AB" w:rsidRPr="0047444C">
        <w:rPr>
          <w:rFonts w:ascii="Franklin Gothic Book" w:hAnsi="Franklin Gothic Book" w:cstheme="minorHAnsi"/>
          <w:sz w:val="20"/>
          <w:szCs w:val="20"/>
          <w:lang w:val="es-ES"/>
        </w:rPr>
        <w:t>6</w:t>
      </w:r>
      <w:r w:rsidRPr="0047444C">
        <w:rPr>
          <w:rFonts w:ascii="Franklin Gothic Book" w:hAnsi="Franklin Gothic Book" w:cstheme="minorHAnsi"/>
          <w:sz w:val="20"/>
          <w:szCs w:val="20"/>
          <w:lang w:val="es-ES"/>
        </w:rPr>
        <w:t>, 1</w:t>
      </w:r>
      <w:r w:rsidR="005B39AB" w:rsidRPr="0047444C">
        <w:rPr>
          <w:rFonts w:ascii="Franklin Gothic Book" w:hAnsi="Franklin Gothic Book" w:cstheme="minorHAnsi"/>
          <w:sz w:val="20"/>
          <w:szCs w:val="20"/>
          <w:lang w:val="es-ES"/>
        </w:rPr>
        <w:t>3</w:t>
      </w:r>
      <w:r w:rsidRPr="0047444C">
        <w:rPr>
          <w:rFonts w:ascii="Franklin Gothic Book" w:hAnsi="Franklin Gothic Book" w:cstheme="minorHAnsi"/>
          <w:sz w:val="20"/>
          <w:szCs w:val="20"/>
          <w:lang w:val="es-ES"/>
        </w:rPr>
        <w:t>, 2</w:t>
      </w:r>
      <w:r w:rsidR="005B39AB" w:rsidRPr="0047444C">
        <w:rPr>
          <w:rFonts w:ascii="Franklin Gothic Book" w:hAnsi="Franklin Gothic Book" w:cstheme="minorHAnsi"/>
          <w:sz w:val="20"/>
          <w:szCs w:val="20"/>
          <w:lang w:val="es-ES"/>
        </w:rPr>
        <w:t>0</w:t>
      </w:r>
      <w:r w:rsidRPr="0047444C">
        <w:rPr>
          <w:rFonts w:ascii="Franklin Gothic Book" w:hAnsi="Franklin Gothic Book" w:cstheme="minorHAnsi"/>
          <w:sz w:val="20"/>
          <w:szCs w:val="20"/>
          <w:lang w:val="es-ES"/>
        </w:rPr>
        <w:t xml:space="preserve"> y </w:t>
      </w:r>
      <w:r w:rsidR="005B39AB" w:rsidRPr="0047444C">
        <w:rPr>
          <w:rFonts w:ascii="Franklin Gothic Book" w:hAnsi="Franklin Gothic Book" w:cstheme="minorHAnsi"/>
          <w:sz w:val="20"/>
          <w:szCs w:val="20"/>
          <w:lang w:val="es-ES"/>
        </w:rPr>
        <w:t>27</w:t>
      </w:r>
    </w:p>
    <w:p w14:paraId="6EB613FA" w14:textId="77777777" w:rsidR="0076095C" w:rsidRPr="0047444C" w:rsidRDefault="0076095C" w:rsidP="0076095C">
      <w:pPr>
        <w:spacing w:after="0" w:line="240" w:lineRule="auto"/>
        <w:jc w:val="both"/>
        <w:rPr>
          <w:rFonts w:ascii="Franklin Gothic Book" w:hAnsi="Franklin Gothic Book" w:cstheme="minorHAnsi"/>
          <w:sz w:val="20"/>
          <w:szCs w:val="20"/>
          <w:lang w:val="es-ES"/>
        </w:rPr>
      </w:pPr>
      <w:r w:rsidRPr="0047444C">
        <w:rPr>
          <w:rFonts w:ascii="Franklin Gothic Book" w:hAnsi="Franklin Gothic Book" w:cstheme="minorHAnsi"/>
          <w:sz w:val="20"/>
          <w:szCs w:val="20"/>
          <w:lang w:val="es-ES"/>
        </w:rPr>
        <w:t xml:space="preserve">Octubre: </w:t>
      </w:r>
      <w:r w:rsidR="005B39AB" w:rsidRPr="0047444C">
        <w:rPr>
          <w:rFonts w:ascii="Franklin Gothic Book" w:hAnsi="Franklin Gothic Book" w:cstheme="minorHAnsi"/>
          <w:sz w:val="20"/>
          <w:szCs w:val="20"/>
          <w:lang w:val="es-ES"/>
        </w:rPr>
        <w:t>4</w:t>
      </w:r>
      <w:r w:rsidRPr="0047444C">
        <w:rPr>
          <w:rFonts w:ascii="Franklin Gothic Book" w:hAnsi="Franklin Gothic Book" w:cstheme="minorHAnsi"/>
          <w:sz w:val="20"/>
          <w:szCs w:val="20"/>
          <w:lang w:val="es-ES"/>
        </w:rPr>
        <w:t>, 1</w:t>
      </w:r>
      <w:r w:rsidR="005B39AB" w:rsidRPr="0047444C">
        <w:rPr>
          <w:rFonts w:ascii="Franklin Gothic Book" w:hAnsi="Franklin Gothic Book" w:cstheme="minorHAnsi"/>
          <w:sz w:val="20"/>
          <w:szCs w:val="20"/>
          <w:lang w:val="es-ES"/>
        </w:rPr>
        <w:t>1</w:t>
      </w:r>
      <w:r w:rsidRPr="0047444C">
        <w:rPr>
          <w:rFonts w:ascii="Franklin Gothic Book" w:hAnsi="Franklin Gothic Book" w:cstheme="minorHAnsi"/>
          <w:sz w:val="20"/>
          <w:szCs w:val="20"/>
          <w:lang w:val="es-ES"/>
        </w:rPr>
        <w:t xml:space="preserve">, </w:t>
      </w:r>
      <w:r w:rsidR="005B39AB" w:rsidRPr="0047444C">
        <w:rPr>
          <w:rFonts w:ascii="Franklin Gothic Book" w:hAnsi="Franklin Gothic Book" w:cstheme="minorHAnsi"/>
          <w:sz w:val="20"/>
          <w:szCs w:val="20"/>
          <w:lang w:val="es-ES"/>
        </w:rPr>
        <w:t>18</w:t>
      </w:r>
      <w:r w:rsidRPr="0047444C">
        <w:rPr>
          <w:rFonts w:ascii="Franklin Gothic Book" w:hAnsi="Franklin Gothic Book" w:cstheme="minorHAnsi"/>
          <w:sz w:val="20"/>
          <w:szCs w:val="20"/>
          <w:lang w:val="es-ES"/>
        </w:rPr>
        <w:t xml:space="preserve"> y 2</w:t>
      </w:r>
      <w:r w:rsidR="005B39AB" w:rsidRPr="0047444C">
        <w:rPr>
          <w:rFonts w:ascii="Franklin Gothic Book" w:hAnsi="Franklin Gothic Book" w:cstheme="minorHAnsi"/>
          <w:sz w:val="20"/>
          <w:szCs w:val="20"/>
          <w:lang w:val="es-ES"/>
        </w:rPr>
        <w:t>5</w:t>
      </w:r>
    </w:p>
    <w:p w14:paraId="46CB642D" w14:textId="336526EC" w:rsidR="0076095C" w:rsidRPr="0047444C" w:rsidRDefault="0076095C" w:rsidP="19FFE01D">
      <w:pPr>
        <w:spacing w:after="0" w:line="240" w:lineRule="auto"/>
        <w:jc w:val="both"/>
        <w:rPr>
          <w:rFonts w:ascii="Franklin Gothic Book" w:hAnsi="Franklin Gothic Book"/>
          <w:sz w:val="20"/>
          <w:szCs w:val="20"/>
          <w:lang w:val="es-ES"/>
        </w:rPr>
      </w:pPr>
      <w:r w:rsidRPr="19FFE01D">
        <w:rPr>
          <w:rFonts w:ascii="Franklin Gothic Book" w:hAnsi="Franklin Gothic Book"/>
          <w:sz w:val="20"/>
          <w:szCs w:val="20"/>
          <w:lang w:val="es-ES"/>
        </w:rPr>
        <w:t xml:space="preserve">Noviembre: </w:t>
      </w:r>
      <w:r w:rsidR="005B39AB" w:rsidRPr="19FFE01D">
        <w:rPr>
          <w:rFonts w:ascii="Franklin Gothic Book" w:hAnsi="Franklin Gothic Book"/>
          <w:sz w:val="20"/>
          <w:szCs w:val="20"/>
          <w:lang w:val="es-ES"/>
        </w:rPr>
        <w:t>1</w:t>
      </w:r>
      <w:r w:rsidRPr="19FFE01D">
        <w:rPr>
          <w:rFonts w:ascii="Franklin Gothic Book" w:hAnsi="Franklin Gothic Book"/>
          <w:sz w:val="20"/>
          <w:szCs w:val="20"/>
          <w:lang w:val="es-ES"/>
        </w:rPr>
        <w:t xml:space="preserve">, </w:t>
      </w:r>
      <w:r w:rsidR="005B39AB" w:rsidRPr="19FFE01D">
        <w:rPr>
          <w:rFonts w:ascii="Franklin Gothic Book" w:hAnsi="Franklin Gothic Book"/>
          <w:sz w:val="20"/>
          <w:szCs w:val="20"/>
          <w:lang w:val="es-ES"/>
        </w:rPr>
        <w:t>8, 15, 22</w:t>
      </w:r>
      <w:r w:rsidRPr="19FFE01D">
        <w:rPr>
          <w:rFonts w:ascii="Franklin Gothic Book" w:hAnsi="Franklin Gothic Book"/>
          <w:sz w:val="20"/>
          <w:szCs w:val="20"/>
          <w:lang w:val="es-ES"/>
        </w:rPr>
        <w:t xml:space="preserve"> </w:t>
      </w:r>
      <w:r w:rsidR="005B39AB" w:rsidRPr="19FFE01D">
        <w:rPr>
          <w:rFonts w:ascii="Franklin Gothic Book" w:hAnsi="Franklin Gothic Book"/>
          <w:sz w:val="20"/>
          <w:szCs w:val="20"/>
          <w:lang w:val="es-ES"/>
        </w:rPr>
        <w:t xml:space="preserve">y 29 </w:t>
      </w:r>
    </w:p>
    <w:p w14:paraId="2F01234C" w14:textId="77777777" w:rsidR="0076095C" w:rsidRPr="0047444C" w:rsidRDefault="0076095C" w:rsidP="0076095C">
      <w:pPr>
        <w:spacing w:after="0" w:line="240" w:lineRule="auto"/>
        <w:jc w:val="both"/>
        <w:rPr>
          <w:rFonts w:ascii="Franklin Gothic Book" w:hAnsi="Franklin Gothic Book" w:cstheme="minorHAnsi"/>
          <w:sz w:val="20"/>
          <w:szCs w:val="20"/>
          <w:lang w:val="es-ES"/>
        </w:rPr>
      </w:pPr>
      <w:r w:rsidRPr="0047444C">
        <w:rPr>
          <w:rFonts w:ascii="Franklin Gothic Book" w:hAnsi="Franklin Gothic Book" w:cstheme="minorHAnsi"/>
          <w:sz w:val="20"/>
          <w:szCs w:val="20"/>
          <w:lang w:val="es-ES"/>
        </w:rPr>
        <w:t xml:space="preserve">Diciembre: </w:t>
      </w:r>
      <w:r w:rsidR="005B39AB" w:rsidRPr="0047444C">
        <w:rPr>
          <w:rFonts w:ascii="Franklin Gothic Book" w:hAnsi="Franklin Gothic Book" w:cstheme="minorHAnsi"/>
          <w:sz w:val="20"/>
          <w:szCs w:val="20"/>
          <w:lang w:val="es-ES"/>
        </w:rPr>
        <w:t>6</w:t>
      </w:r>
      <w:r w:rsidRPr="0047444C">
        <w:rPr>
          <w:rFonts w:ascii="Franklin Gothic Book" w:hAnsi="Franklin Gothic Book" w:cstheme="minorHAnsi"/>
          <w:sz w:val="20"/>
          <w:szCs w:val="20"/>
          <w:lang w:val="es-ES"/>
        </w:rPr>
        <w:t xml:space="preserve"> y </w:t>
      </w:r>
      <w:r w:rsidR="005B39AB" w:rsidRPr="0047444C">
        <w:rPr>
          <w:rFonts w:ascii="Franklin Gothic Book" w:hAnsi="Franklin Gothic Book" w:cstheme="minorHAnsi"/>
          <w:sz w:val="20"/>
          <w:szCs w:val="20"/>
          <w:lang w:val="es-ES"/>
        </w:rPr>
        <w:t>27</w:t>
      </w:r>
    </w:p>
    <w:p w14:paraId="5DAB6C7B" w14:textId="4B034EE6" w:rsidR="0076095C" w:rsidRDefault="0076095C" w:rsidP="0076095C">
      <w:pPr>
        <w:spacing w:after="0" w:line="240" w:lineRule="auto"/>
        <w:jc w:val="both"/>
        <w:rPr>
          <w:rFonts w:ascii="Franklin Gothic Book" w:hAnsi="Franklin Gothic Book" w:cstheme="minorHAnsi"/>
          <w:b/>
          <w:sz w:val="20"/>
          <w:szCs w:val="20"/>
          <w:lang w:val="es-ES"/>
        </w:rPr>
      </w:pPr>
    </w:p>
    <w:p w14:paraId="53642CB6" w14:textId="258E5872" w:rsidR="0012006A" w:rsidRPr="0012006A" w:rsidRDefault="0012006A" w:rsidP="0012006A">
      <w:pPr>
        <w:rPr>
          <w:rFonts w:cstheme="minorHAnsi"/>
          <w:lang w:val="es-ES"/>
        </w:rPr>
      </w:pPr>
      <w:r w:rsidRPr="0012006A">
        <w:rPr>
          <w:rFonts w:cstheme="minorHAnsi"/>
          <w:b/>
          <w:bCs/>
          <w:w w:val="90"/>
          <w:lang w:val="es-ES"/>
        </w:rPr>
        <w:t>**Importante</w:t>
      </w:r>
      <w:r w:rsidRPr="0012006A">
        <w:rPr>
          <w:rFonts w:cstheme="minorHAnsi"/>
          <w:w w:val="90"/>
          <w:lang w:val="es-ES"/>
        </w:rPr>
        <w:t xml:space="preserve">: Fechas, itinerarios, hoteles y precios pueden cambiar sin aviso previo. Para información actualizada, por favor consultar a </w:t>
      </w:r>
      <w:hyperlink r:id="rId10" w:history="1">
        <w:r w:rsidRPr="0012006A">
          <w:rPr>
            <w:rStyle w:val="Hyperlink"/>
            <w:rFonts w:cstheme="minorHAnsi"/>
            <w:w w:val="90"/>
            <w:lang w:val="es-ES"/>
          </w:rPr>
          <w:t>www.americas-abreu.com</w:t>
        </w:r>
      </w:hyperlink>
      <w:r w:rsidRPr="0012006A">
        <w:rPr>
          <w:rFonts w:cstheme="minorHAnsi"/>
          <w:w w:val="90"/>
          <w:lang w:val="es-ES"/>
        </w:rPr>
        <w:t xml:space="preserve"> </w:t>
      </w:r>
    </w:p>
    <w:p w14:paraId="63A2CDC7" w14:textId="77777777" w:rsidR="005B39AB" w:rsidRPr="0047444C" w:rsidRDefault="005B39AB" w:rsidP="00374BA9">
      <w:pPr>
        <w:autoSpaceDE w:val="0"/>
        <w:autoSpaceDN w:val="0"/>
        <w:adjustRightInd w:val="0"/>
        <w:spacing w:after="0" w:line="240" w:lineRule="auto"/>
        <w:jc w:val="center"/>
        <w:rPr>
          <w:rFonts w:ascii="Franklin Gothic Book" w:hAnsi="Franklin Gothic Book" w:cstheme="minorHAnsi"/>
          <w:b/>
          <w:sz w:val="20"/>
          <w:szCs w:val="20"/>
          <w:lang w:val="es-ES"/>
        </w:rPr>
      </w:pPr>
      <w:r w:rsidRPr="0047444C">
        <w:rPr>
          <w:rFonts w:ascii="Franklin Gothic Book" w:hAnsi="Franklin Gothic Book" w:cstheme="minorHAnsi"/>
          <w:b/>
          <w:sz w:val="20"/>
          <w:szCs w:val="20"/>
          <w:lang w:val="es-ES"/>
        </w:rPr>
        <w:t>Itinerario</w:t>
      </w:r>
    </w:p>
    <w:p w14:paraId="02EB378F" w14:textId="77777777" w:rsidR="0076095C" w:rsidRPr="0047444C" w:rsidRDefault="0076095C" w:rsidP="005B39AB">
      <w:pPr>
        <w:pStyle w:val="NoSpacing"/>
        <w:rPr>
          <w:rFonts w:ascii="Franklin Gothic Book" w:hAnsi="Franklin Gothic Book" w:cstheme="minorHAnsi"/>
          <w:sz w:val="20"/>
          <w:szCs w:val="20"/>
          <w:highlight w:val="yellow"/>
          <w:lang w:val="es-ES"/>
        </w:rPr>
      </w:pPr>
    </w:p>
    <w:p w14:paraId="4742BF4F" w14:textId="77777777" w:rsidR="00FD2F82" w:rsidRPr="0047444C" w:rsidRDefault="00FD2F82" w:rsidP="00FD2F82">
      <w:pPr>
        <w:pStyle w:val="NoSpacing"/>
        <w:rPr>
          <w:rFonts w:ascii="Franklin Gothic Book" w:hAnsi="Franklin Gothic Book"/>
          <w:b/>
          <w:bCs/>
          <w:sz w:val="20"/>
          <w:szCs w:val="20"/>
          <w:lang w:val="es-ES"/>
        </w:rPr>
      </w:pPr>
      <w:r w:rsidRPr="0047444C">
        <w:rPr>
          <w:rFonts w:ascii="Franklin Gothic Book" w:hAnsi="Franklin Gothic Book"/>
          <w:b/>
          <w:bCs/>
          <w:sz w:val="20"/>
          <w:szCs w:val="20"/>
          <w:lang w:val="es-ES"/>
        </w:rPr>
        <w:t>Dia 1    </w:t>
      </w:r>
      <w:r w:rsidR="005B39AB" w:rsidRPr="0047444C">
        <w:rPr>
          <w:rFonts w:ascii="Franklin Gothic Book" w:hAnsi="Franklin Gothic Book"/>
          <w:b/>
          <w:sz w:val="20"/>
          <w:szCs w:val="20"/>
          <w:lang w:val="es-ES"/>
        </w:rPr>
        <w:t>Llegada a</w:t>
      </w:r>
      <w:r w:rsidR="005B39AB" w:rsidRPr="0047444C">
        <w:rPr>
          <w:rFonts w:ascii="Franklin Gothic Book" w:hAnsi="Franklin Gothic Book"/>
          <w:b/>
          <w:bCs/>
          <w:sz w:val="20"/>
          <w:szCs w:val="20"/>
          <w:lang w:val="es-ES"/>
        </w:rPr>
        <w:t xml:space="preserve"> </w:t>
      </w:r>
      <w:proofErr w:type="spellStart"/>
      <w:r w:rsidRPr="0047444C">
        <w:rPr>
          <w:rFonts w:ascii="Franklin Gothic Book" w:hAnsi="Franklin Gothic Book"/>
          <w:b/>
          <w:bCs/>
          <w:sz w:val="20"/>
          <w:szCs w:val="20"/>
          <w:lang w:val="es-ES"/>
        </w:rPr>
        <w:t>Dubai</w:t>
      </w:r>
      <w:proofErr w:type="spellEnd"/>
    </w:p>
    <w:p w14:paraId="7E737FF2" w14:textId="77777777" w:rsidR="00FD2F82" w:rsidRPr="0047444C" w:rsidRDefault="00FD2F82" w:rsidP="00FD2F82">
      <w:pPr>
        <w:pStyle w:val="NoSpacing"/>
        <w:rPr>
          <w:rFonts w:ascii="Franklin Gothic Book" w:hAnsi="Franklin Gothic Book"/>
          <w:bCs/>
          <w:sz w:val="20"/>
          <w:szCs w:val="20"/>
          <w:lang w:val="es-ES"/>
        </w:rPr>
      </w:pPr>
      <w:r w:rsidRPr="0047444C">
        <w:rPr>
          <w:rFonts w:ascii="Franklin Gothic Book" w:hAnsi="Franklin Gothic Book"/>
          <w:bCs/>
          <w:sz w:val="20"/>
          <w:szCs w:val="20"/>
          <w:lang w:val="es-ES"/>
        </w:rPr>
        <w:t xml:space="preserve">Llegada al aeropuerto internacional de </w:t>
      </w:r>
      <w:proofErr w:type="spellStart"/>
      <w:r w:rsidRPr="0047444C">
        <w:rPr>
          <w:rFonts w:ascii="Franklin Gothic Book" w:hAnsi="Franklin Gothic Book"/>
          <w:bCs/>
          <w:sz w:val="20"/>
          <w:szCs w:val="20"/>
          <w:lang w:val="es-ES"/>
        </w:rPr>
        <w:t>Dubai</w:t>
      </w:r>
      <w:proofErr w:type="spellEnd"/>
      <w:r w:rsidRPr="0047444C">
        <w:rPr>
          <w:rFonts w:ascii="Franklin Gothic Book" w:hAnsi="Franklin Gothic Book"/>
          <w:bCs/>
          <w:sz w:val="20"/>
          <w:szCs w:val="20"/>
          <w:lang w:val="es-ES"/>
        </w:rPr>
        <w:t>, recepción y asistencia con los trámites aduaneros. Traslado al hotel y alojamiento.</w:t>
      </w:r>
    </w:p>
    <w:p w14:paraId="6A05A809" w14:textId="77777777" w:rsidR="00FD2F82" w:rsidRPr="0047444C" w:rsidRDefault="00FD2F82" w:rsidP="00FD2F82">
      <w:pPr>
        <w:pStyle w:val="NoSpacing"/>
        <w:rPr>
          <w:rFonts w:ascii="Franklin Gothic Book" w:hAnsi="Franklin Gothic Book"/>
          <w:b/>
          <w:bCs/>
          <w:sz w:val="20"/>
          <w:szCs w:val="20"/>
          <w:lang w:val="es-ES"/>
        </w:rPr>
      </w:pPr>
    </w:p>
    <w:p w14:paraId="6BD936F2" w14:textId="77777777" w:rsidR="00FD2F82" w:rsidRPr="0047444C" w:rsidRDefault="00FD2F82" w:rsidP="00FD2F82">
      <w:pPr>
        <w:pStyle w:val="NoSpacing"/>
        <w:rPr>
          <w:rFonts w:ascii="Franklin Gothic Book" w:hAnsi="Franklin Gothic Book"/>
          <w:b/>
          <w:bCs/>
          <w:sz w:val="20"/>
          <w:szCs w:val="20"/>
          <w:lang w:val="es-ES"/>
        </w:rPr>
      </w:pPr>
      <w:r w:rsidRPr="0047444C">
        <w:rPr>
          <w:rFonts w:ascii="Franklin Gothic Book" w:hAnsi="Franklin Gothic Book"/>
          <w:b/>
          <w:bCs/>
          <w:sz w:val="20"/>
          <w:szCs w:val="20"/>
          <w:lang w:val="es-ES"/>
        </w:rPr>
        <w:t>Dia 2    </w:t>
      </w:r>
      <w:proofErr w:type="spellStart"/>
      <w:r w:rsidRPr="0047444C">
        <w:rPr>
          <w:rFonts w:ascii="Franklin Gothic Book" w:hAnsi="Franklin Gothic Book"/>
          <w:b/>
          <w:bCs/>
          <w:sz w:val="20"/>
          <w:szCs w:val="20"/>
          <w:lang w:val="es-ES"/>
        </w:rPr>
        <w:t>Dubai</w:t>
      </w:r>
      <w:proofErr w:type="spellEnd"/>
    </w:p>
    <w:p w14:paraId="47C5E94C" w14:textId="77777777" w:rsidR="00FD2F82" w:rsidRPr="0047444C" w:rsidRDefault="00FD2F82" w:rsidP="19FFE01D">
      <w:pPr>
        <w:pStyle w:val="NoSpacing"/>
        <w:jc w:val="both"/>
        <w:rPr>
          <w:rFonts w:ascii="Franklin Gothic Book" w:hAnsi="Franklin Gothic Book"/>
          <w:color w:val="FF0000"/>
          <w:sz w:val="20"/>
          <w:szCs w:val="20"/>
          <w:lang w:val="es-ES"/>
        </w:rPr>
      </w:pPr>
      <w:r w:rsidRPr="03D7FB89">
        <w:rPr>
          <w:rFonts w:ascii="Franklin Gothic Book" w:hAnsi="Franklin Gothic Book"/>
          <w:sz w:val="20"/>
          <w:szCs w:val="20"/>
          <w:lang w:val="es-ES"/>
        </w:rPr>
        <w:t xml:space="preserve">Desayuno y salida para visitar </w:t>
      </w:r>
      <w:proofErr w:type="spellStart"/>
      <w:r w:rsidRPr="03D7FB89">
        <w:rPr>
          <w:rFonts w:ascii="Franklin Gothic Book" w:hAnsi="Franklin Gothic Book"/>
          <w:sz w:val="20"/>
          <w:szCs w:val="20"/>
          <w:lang w:val="es-ES"/>
        </w:rPr>
        <w:t>Dubai</w:t>
      </w:r>
      <w:proofErr w:type="spellEnd"/>
      <w:r w:rsidRPr="03D7FB89">
        <w:rPr>
          <w:rFonts w:ascii="Franklin Gothic Book" w:hAnsi="Franklin Gothic Book"/>
          <w:sz w:val="20"/>
          <w:szCs w:val="20"/>
          <w:lang w:val="es-ES"/>
        </w:rPr>
        <w:t>.  Vamos a descubrir todo lo que esta vibrante metrópolis tiene para ofrecer. Nuestro recorrido comenzará en el distrito de Deira, donde visitaremos los zocos de especias y oro</w:t>
      </w:r>
      <w:r w:rsidR="005B39AB" w:rsidRPr="03D7FB89">
        <w:rPr>
          <w:rFonts w:ascii="Franklin Gothic Book" w:hAnsi="Franklin Gothic Book"/>
          <w:sz w:val="20"/>
          <w:szCs w:val="20"/>
          <w:lang w:val="es-ES"/>
        </w:rPr>
        <w:t>.</w:t>
      </w:r>
      <w:r w:rsidRPr="03D7FB89">
        <w:rPr>
          <w:rFonts w:ascii="Franklin Gothic Book" w:hAnsi="Franklin Gothic Book"/>
          <w:sz w:val="20"/>
          <w:szCs w:val="20"/>
          <w:lang w:val="es-ES"/>
        </w:rPr>
        <w:t xml:space="preserve"> Cruzaremos el arroyo en el auténtico "Abras", disfrutando del espectacular paisaje y visitaremos el Museo de </w:t>
      </w:r>
      <w:proofErr w:type="spellStart"/>
      <w:r w:rsidRPr="03D7FB89">
        <w:rPr>
          <w:rFonts w:ascii="Franklin Gothic Book" w:hAnsi="Franklin Gothic Book"/>
          <w:sz w:val="20"/>
          <w:szCs w:val="20"/>
          <w:lang w:val="es-ES"/>
        </w:rPr>
        <w:t>Dubai</w:t>
      </w:r>
      <w:proofErr w:type="spellEnd"/>
      <w:r w:rsidRPr="03D7FB89">
        <w:rPr>
          <w:rFonts w:ascii="Franklin Gothic Book" w:hAnsi="Franklin Gothic Book"/>
          <w:sz w:val="20"/>
          <w:szCs w:val="20"/>
          <w:lang w:val="es-ES"/>
        </w:rPr>
        <w:t>, ubicado en la antigua fortaleza de Al-</w:t>
      </w:r>
      <w:proofErr w:type="spellStart"/>
      <w:r w:rsidRPr="03D7FB89">
        <w:rPr>
          <w:rFonts w:ascii="Franklin Gothic Book" w:hAnsi="Franklin Gothic Book"/>
          <w:sz w:val="20"/>
          <w:szCs w:val="20"/>
          <w:lang w:val="es-ES"/>
        </w:rPr>
        <w:t>Fahidi</w:t>
      </w:r>
      <w:proofErr w:type="spellEnd"/>
      <w:r w:rsidRPr="03D7FB89">
        <w:rPr>
          <w:rFonts w:ascii="Franklin Gothic Book" w:hAnsi="Franklin Gothic Book"/>
          <w:sz w:val="20"/>
          <w:szCs w:val="20"/>
          <w:lang w:val="es-ES"/>
        </w:rPr>
        <w:t xml:space="preserve">, que data de hace 200 años. Continuaremos por la avenida de Jumeirah pasando por la Gran Mezquita de Jumeirah. Parada fotográfica en Burj AL ARAB, el único hotel de 7 estrellas del mundo. Continúe hasta la entrada a </w:t>
      </w:r>
      <w:proofErr w:type="spellStart"/>
      <w:r w:rsidRPr="03D7FB89">
        <w:rPr>
          <w:rFonts w:ascii="Franklin Gothic Book" w:hAnsi="Franklin Gothic Book"/>
          <w:sz w:val="20"/>
          <w:szCs w:val="20"/>
          <w:lang w:val="es-ES"/>
        </w:rPr>
        <w:t>Palmeira</w:t>
      </w:r>
      <w:proofErr w:type="spellEnd"/>
      <w:r w:rsidRPr="03D7FB89">
        <w:rPr>
          <w:rFonts w:ascii="Franklin Gothic Book" w:hAnsi="Franklin Gothic Book"/>
          <w:sz w:val="20"/>
          <w:szCs w:val="20"/>
          <w:lang w:val="es-ES"/>
        </w:rPr>
        <w:t xml:space="preserve">, una isla en forma de palmera con vistas panorámicas del Golfo de Arabia para ver el hotel Atlantis desde el exterior, que incluye varios acuarios que albergan especies exóticas que van desde peces hasta tiburones, buenos restaurantes y el popular parque acuático </w:t>
      </w:r>
      <w:proofErr w:type="spellStart"/>
      <w:r w:rsidRPr="03D7FB89">
        <w:rPr>
          <w:rFonts w:ascii="Franklin Gothic Book" w:hAnsi="Franklin Gothic Book"/>
          <w:sz w:val="20"/>
          <w:szCs w:val="20"/>
          <w:lang w:val="es-ES"/>
        </w:rPr>
        <w:t>Aquaventure</w:t>
      </w:r>
      <w:proofErr w:type="spellEnd"/>
      <w:r w:rsidRPr="03D7FB89">
        <w:rPr>
          <w:rFonts w:ascii="Franklin Gothic Book" w:hAnsi="Franklin Gothic Book"/>
          <w:sz w:val="20"/>
          <w:szCs w:val="20"/>
          <w:lang w:val="es-ES"/>
        </w:rPr>
        <w:t xml:space="preserve">. Luego haremos una parada en el nuevo puerto deportivo de </w:t>
      </w:r>
      <w:proofErr w:type="spellStart"/>
      <w:r w:rsidRPr="03D7FB89">
        <w:rPr>
          <w:rFonts w:ascii="Franklin Gothic Book" w:hAnsi="Franklin Gothic Book"/>
          <w:sz w:val="20"/>
          <w:szCs w:val="20"/>
          <w:lang w:val="es-ES"/>
        </w:rPr>
        <w:t>Dubai</w:t>
      </w:r>
      <w:proofErr w:type="spellEnd"/>
      <w:r w:rsidRPr="03D7FB89">
        <w:rPr>
          <w:rFonts w:ascii="Franklin Gothic Book" w:hAnsi="Franklin Gothic Book"/>
          <w:sz w:val="20"/>
          <w:szCs w:val="20"/>
          <w:lang w:val="es-ES"/>
        </w:rPr>
        <w:t>, donde se encuentra "</w:t>
      </w:r>
      <w:proofErr w:type="spellStart"/>
      <w:r w:rsidRPr="03D7FB89">
        <w:rPr>
          <w:rFonts w:ascii="Franklin Gothic Book" w:hAnsi="Franklin Gothic Book"/>
          <w:sz w:val="20"/>
          <w:szCs w:val="20"/>
          <w:lang w:val="es-ES"/>
        </w:rPr>
        <w:t>The</w:t>
      </w:r>
      <w:proofErr w:type="spellEnd"/>
      <w:r w:rsidRPr="03D7FB89">
        <w:rPr>
          <w:rFonts w:ascii="Franklin Gothic Book" w:hAnsi="Franklin Gothic Book"/>
          <w:sz w:val="20"/>
          <w:szCs w:val="20"/>
          <w:lang w:val="es-ES"/>
        </w:rPr>
        <w:t xml:space="preserve"> </w:t>
      </w:r>
      <w:proofErr w:type="spellStart"/>
      <w:r w:rsidRPr="03D7FB89">
        <w:rPr>
          <w:rFonts w:ascii="Franklin Gothic Book" w:hAnsi="Franklin Gothic Book"/>
          <w:sz w:val="20"/>
          <w:szCs w:val="20"/>
          <w:lang w:val="es-ES"/>
        </w:rPr>
        <w:t>Walk</w:t>
      </w:r>
      <w:proofErr w:type="spellEnd"/>
      <w:r w:rsidRPr="03D7FB89">
        <w:rPr>
          <w:rFonts w:ascii="Franklin Gothic Book" w:hAnsi="Franklin Gothic Book"/>
          <w:sz w:val="20"/>
          <w:szCs w:val="20"/>
          <w:lang w:val="es-ES"/>
        </w:rPr>
        <w:t xml:space="preserve">", un espacio abierto con varios restaurantes de renombre, cafés y boutiques donde podremos admirar la fascinante arquitectura de sus edificios y barcos de lujo. Continuaremos hacia el centro comercial de </w:t>
      </w:r>
      <w:proofErr w:type="spellStart"/>
      <w:r w:rsidRPr="03D7FB89">
        <w:rPr>
          <w:rFonts w:ascii="Franklin Gothic Book" w:hAnsi="Franklin Gothic Book"/>
          <w:sz w:val="20"/>
          <w:szCs w:val="20"/>
          <w:lang w:val="es-ES"/>
        </w:rPr>
        <w:t>Dubai</w:t>
      </w:r>
      <w:proofErr w:type="spellEnd"/>
      <w:r w:rsidRPr="03D7FB89">
        <w:rPr>
          <w:rFonts w:ascii="Franklin Gothic Book" w:hAnsi="Franklin Gothic Book"/>
          <w:sz w:val="20"/>
          <w:szCs w:val="20"/>
          <w:lang w:val="es-ES"/>
        </w:rPr>
        <w:t xml:space="preserve"> donde podrás visitar el Burj Khalifa, el edificio más alto del mundo, 828 metros de altura y 162 pisos (boleto no incluido). Ofrecemos la opción de hospedarse en el </w:t>
      </w:r>
      <w:proofErr w:type="spellStart"/>
      <w:r w:rsidRPr="03D7FB89">
        <w:rPr>
          <w:rFonts w:ascii="Franklin Gothic Book" w:hAnsi="Franklin Gothic Book"/>
          <w:sz w:val="20"/>
          <w:szCs w:val="20"/>
          <w:lang w:val="es-ES"/>
        </w:rPr>
        <w:t>Dubai</w:t>
      </w:r>
      <w:proofErr w:type="spellEnd"/>
      <w:r w:rsidRPr="03D7FB89">
        <w:rPr>
          <w:rFonts w:ascii="Franklin Gothic Book" w:hAnsi="Franklin Gothic Book"/>
          <w:sz w:val="20"/>
          <w:szCs w:val="20"/>
          <w:lang w:val="es-ES"/>
        </w:rPr>
        <w:t xml:space="preserve"> Mall para ir de compras y entretenimiento, y luego regresar al hotel por su cuenta. Alojamiento.</w:t>
      </w:r>
    </w:p>
    <w:p w14:paraId="5A39BBE3" w14:textId="77777777" w:rsidR="00374BA9" w:rsidRDefault="00374BA9" w:rsidP="005B39AB">
      <w:pPr>
        <w:pStyle w:val="NoSpacing"/>
        <w:jc w:val="both"/>
        <w:rPr>
          <w:rFonts w:ascii="Franklin Gothic Book" w:hAnsi="Franklin Gothic Book"/>
          <w:b/>
          <w:sz w:val="20"/>
          <w:szCs w:val="20"/>
          <w:lang w:val="es-ES"/>
        </w:rPr>
      </w:pPr>
    </w:p>
    <w:p w14:paraId="6A112323" w14:textId="77777777" w:rsidR="00FD2F82" w:rsidRPr="00374BA9" w:rsidRDefault="00FD2F82" w:rsidP="005B39AB">
      <w:pPr>
        <w:pStyle w:val="NoSpacing"/>
        <w:jc w:val="both"/>
        <w:rPr>
          <w:rFonts w:ascii="Franklin Gothic Book" w:hAnsi="Franklin Gothic Book"/>
          <w:b/>
          <w:sz w:val="20"/>
          <w:szCs w:val="20"/>
          <w:lang w:val="es-ES"/>
        </w:rPr>
      </w:pPr>
      <w:r w:rsidRPr="00374BA9">
        <w:rPr>
          <w:rFonts w:ascii="Franklin Gothic Book" w:hAnsi="Franklin Gothic Book"/>
          <w:b/>
          <w:sz w:val="20"/>
          <w:szCs w:val="20"/>
          <w:lang w:val="es-ES"/>
        </w:rPr>
        <w:t xml:space="preserve">Dia 3   </w:t>
      </w:r>
      <w:proofErr w:type="spellStart"/>
      <w:r w:rsidRPr="00374BA9">
        <w:rPr>
          <w:rFonts w:ascii="Franklin Gothic Book" w:hAnsi="Franklin Gothic Book"/>
          <w:b/>
          <w:sz w:val="20"/>
          <w:szCs w:val="20"/>
          <w:lang w:val="es-ES"/>
        </w:rPr>
        <w:t>Dubai</w:t>
      </w:r>
      <w:proofErr w:type="spellEnd"/>
    </w:p>
    <w:p w14:paraId="6F37B395" w14:textId="77777777" w:rsidR="00FD2F82" w:rsidRPr="0047444C" w:rsidRDefault="00FD2F82" w:rsidP="005B39AB">
      <w:pPr>
        <w:pStyle w:val="NoSpacing"/>
        <w:jc w:val="both"/>
        <w:rPr>
          <w:rFonts w:ascii="Franklin Gothic Book" w:hAnsi="Franklin Gothic Book"/>
          <w:sz w:val="20"/>
          <w:szCs w:val="20"/>
          <w:lang w:val="es-ES"/>
        </w:rPr>
      </w:pPr>
      <w:r w:rsidRPr="0047444C">
        <w:rPr>
          <w:rFonts w:ascii="Franklin Gothic Book" w:hAnsi="Franklin Gothic Book"/>
          <w:sz w:val="20"/>
          <w:szCs w:val="20"/>
          <w:lang w:val="es-ES"/>
        </w:rPr>
        <w:t xml:space="preserve">Desayuno y parte del día libre. Un viaje a </w:t>
      </w:r>
      <w:proofErr w:type="spellStart"/>
      <w:r w:rsidRPr="0047444C">
        <w:rPr>
          <w:rFonts w:ascii="Franklin Gothic Book" w:hAnsi="Franklin Gothic Book"/>
          <w:sz w:val="20"/>
          <w:szCs w:val="20"/>
          <w:lang w:val="es-ES"/>
        </w:rPr>
        <w:t>Dubai</w:t>
      </w:r>
      <w:proofErr w:type="spellEnd"/>
      <w:r w:rsidRPr="0047444C">
        <w:rPr>
          <w:rFonts w:ascii="Franklin Gothic Book" w:hAnsi="Franklin Gothic Book"/>
          <w:sz w:val="20"/>
          <w:szCs w:val="20"/>
          <w:lang w:val="es-ES"/>
        </w:rPr>
        <w:t xml:space="preserve"> sin una experiencia en el desierto no está completo. Los safaris por el desierto de DUBAI ahora son conocidos en todo el mundo por su naturaleza divertida y por traer el lado salvaje y aventurero de la gente. Este inolvidable tour sale por la tarde, viajando por los desiertos de </w:t>
      </w:r>
      <w:proofErr w:type="spellStart"/>
      <w:r w:rsidRPr="0047444C">
        <w:rPr>
          <w:rFonts w:ascii="Franklin Gothic Book" w:hAnsi="Franklin Gothic Book"/>
          <w:sz w:val="20"/>
          <w:szCs w:val="20"/>
          <w:lang w:val="es-ES"/>
        </w:rPr>
        <w:t>Dubai</w:t>
      </w:r>
      <w:proofErr w:type="spellEnd"/>
      <w:r w:rsidRPr="0047444C">
        <w:rPr>
          <w:rFonts w:ascii="Franklin Gothic Book" w:hAnsi="Franklin Gothic Book"/>
          <w:sz w:val="20"/>
          <w:szCs w:val="20"/>
          <w:lang w:val="es-ES"/>
        </w:rPr>
        <w:t xml:space="preserve"> en un vehículo 4x4. Disfrutará de varias paradas para tomar fotografías durante un emocionante viaje por las dunas sobre las arenas doradas del desierto. El viaje continuará a través del desierto, donde tendrá la oportunidad de ver una hermosa puesta de sol árabe, uno de los aspectos más destacados de un viaje a los desiertos árabes. Disfrutarás de una deliciosa cena barbacoa con animación. Regreso al hotel para alojamiento.</w:t>
      </w:r>
    </w:p>
    <w:p w14:paraId="41C8F396" w14:textId="77777777" w:rsidR="00FD2F82" w:rsidRPr="0047444C" w:rsidRDefault="00FD2F82" w:rsidP="005B39AB">
      <w:pPr>
        <w:pStyle w:val="NoSpacing"/>
        <w:jc w:val="both"/>
        <w:rPr>
          <w:rFonts w:ascii="Franklin Gothic Book" w:hAnsi="Franklin Gothic Book"/>
          <w:sz w:val="20"/>
          <w:szCs w:val="20"/>
          <w:lang w:val="es-ES"/>
        </w:rPr>
      </w:pPr>
    </w:p>
    <w:p w14:paraId="2803EC09" w14:textId="77777777" w:rsidR="00FD2F82" w:rsidRPr="00374BA9" w:rsidRDefault="00FD2F82" w:rsidP="005B39AB">
      <w:pPr>
        <w:pStyle w:val="NoSpacing"/>
        <w:jc w:val="both"/>
        <w:rPr>
          <w:rFonts w:ascii="Franklin Gothic Book" w:hAnsi="Franklin Gothic Book"/>
          <w:b/>
          <w:sz w:val="20"/>
          <w:szCs w:val="20"/>
          <w:lang w:val="es-ES"/>
        </w:rPr>
      </w:pPr>
      <w:r w:rsidRPr="00374BA9">
        <w:rPr>
          <w:rFonts w:ascii="Franklin Gothic Book" w:hAnsi="Franklin Gothic Book"/>
          <w:b/>
          <w:sz w:val="20"/>
          <w:szCs w:val="20"/>
          <w:lang w:val="es-ES"/>
        </w:rPr>
        <w:t>Día 4   </w:t>
      </w:r>
      <w:proofErr w:type="spellStart"/>
      <w:r w:rsidRPr="00374BA9">
        <w:rPr>
          <w:rFonts w:ascii="Franklin Gothic Book" w:hAnsi="Franklin Gothic Book"/>
          <w:b/>
          <w:sz w:val="20"/>
          <w:szCs w:val="20"/>
          <w:lang w:val="es-ES"/>
        </w:rPr>
        <w:t>Dubai</w:t>
      </w:r>
      <w:proofErr w:type="spellEnd"/>
      <w:r w:rsidRPr="00374BA9">
        <w:rPr>
          <w:rFonts w:ascii="Franklin Gothic Book" w:hAnsi="Franklin Gothic Book"/>
          <w:b/>
          <w:sz w:val="20"/>
          <w:szCs w:val="20"/>
          <w:lang w:val="es-ES"/>
        </w:rPr>
        <w:t xml:space="preserve"> &gt; Estambul</w:t>
      </w:r>
    </w:p>
    <w:p w14:paraId="254AAAEB" w14:textId="77777777" w:rsidR="00FD2F82" w:rsidRPr="0047444C" w:rsidRDefault="00FD2F82" w:rsidP="005B39AB">
      <w:pPr>
        <w:pStyle w:val="NoSpacing"/>
        <w:jc w:val="both"/>
        <w:rPr>
          <w:rFonts w:ascii="Franklin Gothic Book" w:hAnsi="Franklin Gothic Book" w:cs="Arial"/>
          <w:sz w:val="20"/>
          <w:szCs w:val="20"/>
          <w:lang w:val="es-ES"/>
        </w:rPr>
      </w:pPr>
      <w:r w:rsidRPr="0047444C">
        <w:rPr>
          <w:rFonts w:ascii="Franklin Gothic Book" w:hAnsi="Franklin Gothic Book"/>
          <w:sz w:val="20"/>
          <w:szCs w:val="20"/>
          <w:lang w:val="es-ES"/>
        </w:rPr>
        <w:t xml:space="preserve">Desayuno en el hotel. A una hora determinada, traslado al aeropuerto de </w:t>
      </w:r>
      <w:proofErr w:type="spellStart"/>
      <w:r w:rsidRPr="0047444C">
        <w:rPr>
          <w:rFonts w:ascii="Franklin Gothic Book" w:hAnsi="Franklin Gothic Book"/>
          <w:sz w:val="20"/>
          <w:szCs w:val="20"/>
          <w:lang w:val="es-ES"/>
        </w:rPr>
        <w:t>Dubai</w:t>
      </w:r>
      <w:proofErr w:type="spellEnd"/>
      <w:r w:rsidRPr="0047444C">
        <w:rPr>
          <w:rFonts w:ascii="Franklin Gothic Book" w:hAnsi="Franklin Gothic Book"/>
          <w:sz w:val="20"/>
          <w:szCs w:val="20"/>
          <w:lang w:val="es-ES"/>
        </w:rPr>
        <w:t xml:space="preserve"> para abordar un vuelo a Estambul (vuelo no incluido). </w:t>
      </w:r>
      <w:r w:rsidRPr="0047444C">
        <w:rPr>
          <w:rFonts w:ascii="Franklin Gothic Book" w:hAnsi="Franklin Gothic Book" w:cs="Arial"/>
          <w:sz w:val="20"/>
          <w:szCs w:val="20"/>
          <w:lang w:val="es-ES"/>
        </w:rPr>
        <w:t>Llegada al aeropuerto de Estambul. Traslado al hotel. Alojamiento.</w:t>
      </w:r>
    </w:p>
    <w:p w14:paraId="72A3D3EC" w14:textId="77777777" w:rsidR="005B39AB" w:rsidRPr="0047444C" w:rsidRDefault="005B39AB" w:rsidP="00FD2F82">
      <w:pPr>
        <w:pStyle w:val="NoSpacing"/>
        <w:rPr>
          <w:rFonts w:ascii="Franklin Gothic Book" w:hAnsi="Franklin Gothic Book"/>
          <w:b/>
          <w:sz w:val="20"/>
          <w:szCs w:val="20"/>
          <w:lang w:val="es-ES"/>
        </w:rPr>
      </w:pPr>
    </w:p>
    <w:p w14:paraId="30FA1249" w14:textId="77777777" w:rsidR="00FD2F82" w:rsidRPr="0047444C" w:rsidRDefault="00FD2F82" w:rsidP="00FD2F82">
      <w:pPr>
        <w:pStyle w:val="NoSpacing"/>
        <w:rPr>
          <w:rFonts w:ascii="Franklin Gothic Book" w:hAnsi="Franklin Gothic Book"/>
          <w:b/>
          <w:sz w:val="20"/>
          <w:szCs w:val="20"/>
          <w:lang w:val="es-ES"/>
        </w:rPr>
      </w:pPr>
      <w:r w:rsidRPr="0047444C">
        <w:rPr>
          <w:rFonts w:ascii="Franklin Gothic Book" w:hAnsi="Franklin Gothic Book"/>
          <w:b/>
          <w:sz w:val="20"/>
          <w:szCs w:val="20"/>
          <w:lang w:val="es-ES"/>
        </w:rPr>
        <w:t xml:space="preserve">Día </w:t>
      </w:r>
      <w:r w:rsidR="005B39AB" w:rsidRPr="0047444C">
        <w:rPr>
          <w:rFonts w:ascii="Franklin Gothic Book" w:hAnsi="Franklin Gothic Book"/>
          <w:b/>
          <w:sz w:val="20"/>
          <w:szCs w:val="20"/>
          <w:lang w:val="es-ES"/>
        </w:rPr>
        <w:t>5</w:t>
      </w:r>
      <w:r w:rsidRPr="0047444C">
        <w:rPr>
          <w:rFonts w:ascii="Franklin Gothic Book" w:hAnsi="Franklin Gothic Book"/>
          <w:b/>
          <w:sz w:val="20"/>
          <w:szCs w:val="20"/>
          <w:lang w:val="es-ES"/>
        </w:rPr>
        <w:t xml:space="preserve"> </w:t>
      </w:r>
      <w:r w:rsidR="005B39AB" w:rsidRPr="0047444C">
        <w:rPr>
          <w:rFonts w:ascii="Franklin Gothic Book" w:hAnsi="Franklin Gothic Book"/>
          <w:b/>
          <w:sz w:val="20"/>
          <w:szCs w:val="20"/>
          <w:lang w:val="es-ES"/>
        </w:rPr>
        <w:t xml:space="preserve">   </w:t>
      </w:r>
      <w:r w:rsidRPr="0047444C">
        <w:rPr>
          <w:rFonts w:ascii="Franklin Gothic Book" w:hAnsi="Franklin Gothic Book"/>
          <w:b/>
          <w:sz w:val="20"/>
          <w:szCs w:val="20"/>
          <w:lang w:val="es-ES"/>
        </w:rPr>
        <w:t>Estambul</w:t>
      </w:r>
    </w:p>
    <w:p w14:paraId="1F5E36E2" w14:textId="77777777" w:rsidR="00FD2F82" w:rsidRPr="0047444C" w:rsidRDefault="00FD2F82" w:rsidP="00FD2F82">
      <w:pPr>
        <w:pStyle w:val="NoSpacing"/>
        <w:rPr>
          <w:rFonts w:ascii="Franklin Gothic Book" w:hAnsi="Franklin Gothic Book"/>
          <w:sz w:val="20"/>
          <w:szCs w:val="20"/>
          <w:lang w:val="es-ES"/>
        </w:rPr>
      </w:pPr>
      <w:r w:rsidRPr="0047444C">
        <w:rPr>
          <w:rFonts w:ascii="Franklin Gothic Book" w:hAnsi="Franklin Gothic Book"/>
          <w:sz w:val="20"/>
          <w:szCs w:val="20"/>
          <w:lang w:val="es-ES"/>
        </w:rPr>
        <w:t>Desayuno. Visita panorámica de la ciudad de Estambul.</w:t>
      </w:r>
    </w:p>
    <w:p w14:paraId="723CBFE1" w14:textId="77777777" w:rsidR="00FD2F82" w:rsidRPr="0047444C" w:rsidRDefault="00FD2F82" w:rsidP="00FD2F82">
      <w:pPr>
        <w:pStyle w:val="NoSpacing"/>
        <w:rPr>
          <w:rFonts w:ascii="Franklin Gothic Book" w:hAnsi="Franklin Gothic Book"/>
          <w:sz w:val="20"/>
          <w:szCs w:val="20"/>
          <w:lang w:val="es-ES"/>
        </w:rPr>
      </w:pPr>
      <w:r w:rsidRPr="0047444C">
        <w:rPr>
          <w:rFonts w:ascii="Franklin Gothic Book" w:hAnsi="Franklin Gothic Book"/>
          <w:sz w:val="20"/>
          <w:szCs w:val="20"/>
          <w:lang w:val="es-ES"/>
        </w:rPr>
        <w:lastRenderedPageBreak/>
        <w:t>Opcionalmente, puede unirse a un recorrido que lo llevará a descubrir el corazón histórico de Estambul. Alojamiento.</w:t>
      </w:r>
    </w:p>
    <w:p w14:paraId="50D933D3" w14:textId="77777777" w:rsidR="00FD2F82" w:rsidRPr="0047444C" w:rsidRDefault="00FD2F82" w:rsidP="00FD2F82">
      <w:pPr>
        <w:pStyle w:val="NoSpacing"/>
        <w:rPr>
          <w:rFonts w:ascii="Franklin Gothic Book" w:hAnsi="Franklin Gothic Book"/>
          <w:sz w:val="20"/>
          <w:szCs w:val="20"/>
          <w:lang w:val="es-ES"/>
        </w:rPr>
      </w:pPr>
      <w:r w:rsidRPr="0047444C">
        <w:rPr>
          <w:rFonts w:ascii="Franklin Gothic Book" w:hAnsi="Franklin Gothic Book"/>
          <w:sz w:val="20"/>
          <w:szCs w:val="20"/>
          <w:lang w:val="es-ES"/>
        </w:rPr>
        <w:t xml:space="preserve">Nota: Salida el </w:t>
      </w:r>
      <w:r w:rsidR="005B39AB" w:rsidRPr="0047444C">
        <w:rPr>
          <w:rFonts w:ascii="Franklin Gothic Book" w:hAnsi="Franklin Gothic Book"/>
          <w:sz w:val="20"/>
          <w:szCs w:val="20"/>
          <w:lang w:val="es-ES"/>
        </w:rPr>
        <w:t>5</w:t>
      </w:r>
      <w:r w:rsidRPr="0047444C">
        <w:rPr>
          <w:rFonts w:ascii="Franklin Gothic Book" w:hAnsi="Franklin Gothic Book"/>
          <w:sz w:val="20"/>
          <w:szCs w:val="20"/>
          <w:lang w:val="es-ES"/>
        </w:rPr>
        <w:t xml:space="preserve"> de julio de 2022 – El Gran Bazar de Estambul estará cerrado debido a la Fiesta del Sacrificio y su visita no es posible.</w:t>
      </w:r>
    </w:p>
    <w:p w14:paraId="38933343" w14:textId="77777777" w:rsidR="00FD2F82" w:rsidRPr="0047444C" w:rsidRDefault="00FD2F82" w:rsidP="00FD2F82">
      <w:pPr>
        <w:pStyle w:val="NoSpacing"/>
        <w:rPr>
          <w:rFonts w:ascii="Franklin Gothic Book" w:hAnsi="Franklin Gothic Book" w:cstheme="minorHAnsi"/>
          <w:b/>
          <w:sz w:val="20"/>
          <w:szCs w:val="20"/>
          <w:lang w:val="es-ES"/>
        </w:rPr>
      </w:pPr>
      <w:r w:rsidRPr="0047444C">
        <w:rPr>
          <w:rFonts w:ascii="Franklin Gothic Book" w:hAnsi="Franklin Gothic Book" w:cstheme="minorHAnsi"/>
          <w:sz w:val="20"/>
          <w:szCs w:val="20"/>
          <w:highlight w:val="yellow"/>
          <w:lang w:val="es-ES"/>
        </w:rPr>
        <w:br/>
      </w:r>
      <w:r w:rsidRPr="0047444C">
        <w:rPr>
          <w:rFonts w:ascii="Franklin Gothic Book" w:hAnsi="Franklin Gothic Book" w:cstheme="minorHAnsi"/>
          <w:b/>
          <w:sz w:val="20"/>
          <w:szCs w:val="20"/>
          <w:lang w:val="es-ES"/>
        </w:rPr>
        <w:t xml:space="preserve">Día </w:t>
      </w:r>
      <w:r w:rsidR="005B39AB" w:rsidRPr="0047444C">
        <w:rPr>
          <w:rFonts w:ascii="Franklin Gothic Book" w:hAnsi="Franklin Gothic Book" w:cstheme="minorHAnsi"/>
          <w:b/>
          <w:sz w:val="20"/>
          <w:szCs w:val="20"/>
          <w:lang w:val="es-ES"/>
        </w:rPr>
        <w:t xml:space="preserve">6   </w:t>
      </w:r>
      <w:r w:rsidRPr="0047444C">
        <w:rPr>
          <w:rFonts w:ascii="Franklin Gothic Book" w:hAnsi="Franklin Gothic Book" w:cstheme="minorHAnsi"/>
          <w:b/>
          <w:sz w:val="20"/>
          <w:szCs w:val="20"/>
          <w:lang w:val="es-ES"/>
        </w:rPr>
        <w:t xml:space="preserve"> Estambul &gt; Ankara</w:t>
      </w:r>
    </w:p>
    <w:p w14:paraId="139F2FA0" w14:textId="77777777" w:rsidR="00FD2F82" w:rsidRPr="0047444C" w:rsidRDefault="00FD2F82" w:rsidP="00FD2F82">
      <w:pPr>
        <w:pStyle w:val="NoSpacing"/>
        <w:rPr>
          <w:rFonts w:ascii="Franklin Gothic Book" w:hAnsi="Franklin Gothic Book" w:cs="Calibri"/>
          <w:sz w:val="20"/>
          <w:szCs w:val="20"/>
          <w:lang w:val="es-ES"/>
        </w:rPr>
      </w:pPr>
      <w:r w:rsidRPr="19FFE01D">
        <w:rPr>
          <w:rFonts w:ascii="Franklin Gothic Book" w:hAnsi="Franklin Gothic Book"/>
          <w:sz w:val="20"/>
          <w:szCs w:val="20"/>
          <w:lang w:val="es-ES"/>
        </w:rPr>
        <w:t xml:space="preserve">Después del desayuno, salida del hotel para visitar </w:t>
      </w:r>
      <w:proofErr w:type="spellStart"/>
      <w:r w:rsidRPr="19FFE01D">
        <w:rPr>
          <w:rFonts w:ascii="Franklin Gothic Book" w:hAnsi="Franklin Gothic Book"/>
          <w:sz w:val="20"/>
          <w:szCs w:val="20"/>
          <w:lang w:val="es-ES"/>
        </w:rPr>
        <w:t>Taksim</w:t>
      </w:r>
      <w:proofErr w:type="spellEnd"/>
      <w:r w:rsidRPr="19FFE01D">
        <w:rPr>
          <w:rFonts w:ascii="Franklin Gothic Book" w:hAnsi="Franklin Gothic Book"/>
          <w:sz w:val="20"/>
          <w:szCs w:val="20"/>
          <w:lang w:val="es-ES"/>
        </w:rPr>
        <w:t xml:space="preserve">, caminando por la avenida peatonal de </w:t>
      </w:r>
      <w:proofErr w:type="spellStart"/>
      <w:r w:rsidRPr="19FFE01D">
        <w:rPr>
          <w:rFonts w:ascii="Franklin Gothic Book" w:hAnsi="Franklin Gothic Book"/>
          <w:sz w:val="20"/>
          <w:szCs w:val="20"/>
          <w:lang w:val="es-ES"/>
        </w:rPr>
        <w:t>Istiklal</w:t>
      </w:r>
      <w:proofErr w:type="spellEnd"/>
      <w:r w:rsidRPr="19FFE01D">
        <w:rPr>
          <w:rFonts w:ascii="Franklin Gothic Book" w:hAnsi="Franklin Gothic Book"/>
          <w:sz w:val="20"/>
          <w:szCs w:val="20"/>
          <w:lang w:val="es-ES"/>
        </w:rPr>
        <w:t xml:space="preserve">, con la iglesia católica de Santo António del siglo XIX y el mercado de frutas y pescado. Continuaremos nuestra visita a través del "Cuerno de Oro" para descubrir el distrito de </w:t>
      </w:r>
      <w:proofErr w:type="spellStart"/>
      <w:r w:rsidRPr="19FFE01D">
        <w:rPr>
          <w:rFonts w:ascii="Franklin Gothic Book" w:hAnsi="Franklin Gothic Book"/>
          <w:sz w:val="20"/>
          <w:szCs w:val="20"/>
          <w:lang w:val="es-ES"/>
        </w:rPr>
        <w:t>Eyup</w:t>
      </w:r>
      <w:proofErr w:type="spellEnd"/>
      <w:r w:rsidRPr="19FFE01D">
        <w:rPr>
          <w:rFonts w:ascii="Franklin Gothic Book" w:hAnsi="Franklin Gothic Book"/>
          <w:sz w:val="20"/>
          <w:szCs w:val="20"/>
          <w:lang w:val="es-ES"/>
        </w:rPr>
        <w:t xml:space="preserve"> y la iglesia búlgara de San Esteban. Continuaremos hacia el Mercado de las Especias, también conocido como el Bazar Egipcio. Antes de partir hacia Ankara, tendrá la opción de participar en un viaje en barco por el Bósforo (almuerzo incluido en el tour opcional). Continuación hacia la capital turca. Llegada a Ankara y alojamiento en el hotel.</w:t>
      </w:r>
    </w:p>
    <w:p w14:paraId="6274D5F0" w14:textId="77777777" w:rsidR="00FD2F82" w:rsidRPr="0047444C" w:rsidRDefault="00FD2F82" w:rsidP="00FD2F82">
      <w:pPr>
        <w:pStyle w:val="NoSpacing"/>
        <w:rPr>
          <w:rFonts w:ascii="Franklin Gothic Book" w:hAnsi="Franklin Gothic Book" w:cstheme="minorHAnsi"/>
          <w:b/>
          <w:sz w:val="20"/>
          <w:szCs w:val="20"/>
          <w:lang w:val="es-ES"/>
        </w:rPr>
      </w:pPr>
      <w:r w:rsidRPr="0047444C">
        <w:rPr>
          <w:rFonts w:ascii="Franklin Gothic Book" w:hAnsi="Franklin Gothic Book" w:cstheme="minorHAnsi"/>
          <w:sz w:val="20"/>
          <w:szCs w:val="20"/>
          <w:highlight w:val="yellow"/>
          <w:lang w:val="es-ES"/>
        </w:rPr>
        <w:br/>
      </w:r>
      <w:r w:rsidRPr="0047444C">
        <w:rPr>
          <w:rFonts w:ascii="Franklin Gothic Book" w:hAnsi="Franklin Gothic Book" w:cstheme="minorHAnsi"/>
          <w:b/>
          <w:sz w:val="20"/>
          <w:szCs w:val="20"/>
          <w:lang w:val="es-ES"/>
        </w:rPr>
        <w:t xml:space="preserve">Día </w:t>
      </w:r>
      <w:r w:rsidR="005B39AB" w:rsidRPr="0047444C">
        <w:rPr>
          <w:rFonts w:ascii="Franklin Gothic Book" w:hAnsi="Franklin Gothic Book" w:cstheme="minorHAnsi"/>
          <w:b/>
          <w:sz w:val="20"/>
          <w:szCs w:val="20"/>
          <w:lang w:val="es-ES"/>
        </w:rPr>
        <w:t xml:space="preserve">7   </w:t>
      </w:r>
      <w:r w:rsidRPr="0047444C">
        <w:rPr>
          <w:rFonts w:ascii="Franklin Gothic Book" w:hAnsi="Franklin Gothic Book" w:cstheme="minorHAnsi"/>
          <w:b/>
          <w:sz w:val="20"/>
          <w:szCs w:val="20"/>
          <w:lang w:val="es-ES"/>
        </w:rPr>
        <w:t xml:space="preserve"> </w:t>
      </w:r>
      <w:r w:rsidRPr="0047444C">
        <w:rPr>
          <w:rFonts w:ascii="Franklin Gothic Book" w:hAnsi="Franklin Gothic Book"/>
          <w:b/>
          <w:sz w:val="20"/>
          <w:szCs w:val="20"/>
          <w:lang w:val="es-ES"/>
        </w:rPr>
        <w:t>Ankara &gt; Capadocia</w:t>
      </w:r>
    </w:p>
    <w:p w14:paraId="57D82999" w14:textId="77777777" w:rsidR="00FD2F82" w:rsidRPr="0047444C" w:rsidRDefault="00FD2F82" w:rsidP="00FD2F82">
      <w:pPr>
        <w:pStyle w:val="NoSpacing"/>
        <w:rPr>
          <w:rFonts w:ascii="Franklin Gothic Book" w:hAnsi="Franklin Gothic Book"/>
          <w:sz w:val="20"/>
          <w:szCs w:val="20"/>
          <w:lang w:val="es-ES"/>
        </w:rPr>
      </w:pPr>
      <w:r w:rsidRPr="0047444C">
        <w:rPr>
          <w:rFonts w:ascii="Franklin Gothic Book" w:hAnsi="Franklin Gothic Book"/>
          <w:sz w:val="20"/>
          <w:szCs w:val="20"/>
          <w:lang w:val="es-ES"/>
        </w:rPr>
        <w:t xml:space="preserve">Desayuno y salida para visitar la ciudad de Ankara. Almuerzo y continuación de nuestro viaje hacia Capadocia, con una breve parada para fotografiar el Lago Salado. Visita al caravasar </w:t>
      </w:r>
      <w:proofErr w:type="spellStart"/>
      <w:r w:rsidRPr="0047444C">
        <w:rPr>
          <w:rFonts w:ascii="Franklin Gothic Book" w:hAnsi="Franklin Gothic Book"/>
          <w:sz w:val="20"/>
          <w:szCs w:val="20"/>
          <w:lang w:val="es-ES"/>
        </w:rPr>
        <w:t>Seldjoukide</w:t>
      </w:r>
      <w:proofErr w:type="spellEnd"/>
      <w:r w:rsidRPr="0047444C">
        <w:rPr>
          <w:rFonts w:ascii="Franklin Gothic Book" w:hAnsi="Franklin Gothic Book"/>
          <w:sz w:val="20"/>
          <w:szCs w:val="20"/>
          <w:lang w:val="es-ES"/>
        </w:rPr>
        <w:t>, una imponente fortificación utilizada como protección y refugio para comerciantes y viajeros. Llegada a la región de Capadocia. Cena y alojamiento en el hotel.</w:t>
      </w:r>
    </w:p>
    <w:p w14:paraId="210923C0" w14:textId="77777777" w:rsidR="00FD2F82" w:rsidRPr="0047444C" w:rsidRDefault="00FD2F82" w:rsidP="00FD2F82">
      <w:pPr>
        <w:pStyle w:val="NoSpacing"/>
        <w:rPr>
          <w:rFonts w:ascii="Franklin Gothic Book" w:hAnsi="Franklin Gothic Book"/>
          <w:sz w:val="20"/>
          <w:szCs w:val="20"/>
          <w:lang w:val="es-ES"/>
        </w:rPr>
      </w:pPr>
      <w:r w:rsidRPr="0047444C">
        <w:rPr>
          <w:rFonts w:ascii="Franklin Gothic Book" w:hAnsi="Franklin Gothic Book"/>
          <w:sz w:val="20"/>
          <w:szCs w:val="20"/>
          <w:lang w:val="es-ES"/>
        </w:rPr>
        <w:t>Nota - Durante nuestra estadía en Capadocia existirá la posibilidad de realizar el siguiente tour opcional: Posibilidad de participar en un paseo en globo aerostático temprano en la mañana (opcional). ¡Una experiencia única e inolvidable!</w:t>
      </w:r>
    </w:p>
    <w:p w14:paraId="0D0B940D" w14:textId="77777777" w:rsidR="00FD2F82" w:rsidRPr="0047444C" w:rsidRDefault="00FD2F82" w:rsidP="00FD2F82">
      <w:pPr>
        <w:pStyle w:val="NoSpacing"/>
        <w:rPr>
          <w:rFonts w:ascii="Franklin Gothic Book" w:hAnsi="Franklin Gothic Book" w:cstheme="minorHAnsi"/>
          <w:sz w:val="20"/>
          <w:szCs w:val="20"/>
          <w:highlight w:val="yellow"/>
          <w:lang w:val="es-ES"/>
        </w:rPr>
      </w:pPr>
    </w:p>
    <w:p w14:paraId="5B62FADC" w14:textId="77777777" w:rsidR="00FD2F82" w:rsidRPr="0047444C" w:rsidRDefault="00FD2F82" w:rsidP="00FD2F82">
      <w:pPr>
        <w:pStyle w:val="NoSpacing"/>
        <w:rPr>
          <w:rFonts w:ascii="Franklin Gothic Book" w:hAnsi="Franklin Gothic Book" w:cstheme="minorHAnsi"/>
          <w:b/>
          <w:sz w:val="20"/>
          <w:szCs w:val="20"/>
          <w:lang w:val="es-ES"/>
        </w:rPr>
      </w:pPr>
      <w:r w:rsidRPr="0047444C">
        <w:rPr>
          <w:rFonts w:ascii="Franklin Gothic Book" w:hAnsi="Franklin Gothic Book" w:cstheme="minorHAnsi"/>
          <w:b/>
          <w:sz w:val="20"/>
          <w:szCs w:val="20"/>
          <w:lang w:val="es-ES"/>
        </w:rPr>
        <w:t xml:space="preserve">Día </w:t>
      </w:r>
      <w:r w:rsidR="005B39AB" w:rsidRPr="0047444C">
        <w:rPr>
          <w:rFonts w:ascii="Franklin Gothic Book" w:hAnsi="Franklin Gothic Book" w:cstheme="minorHAnsi"/>
          <w:b/>
          <w:sz w:val="20"/>
          <w:szCs w:val="20"/>
          <w:lang w:val="es-ES"/>
        </w:rPr>
        <w:t xml:space="preserve">8    </w:t>
      </w:r>
      <w:r w:rsidRPr="0047444C">
        <w:rPr>
          <w:rFonts w:ascii="Franklin Gothic Book" w:hAnsi="Franklin Gothic Book"/>
          <w:b/>
          <w:sz w:val="20"/>
          <w:szCs w:val="20"/>
          <w:lang w:val="es-ES"/>
        </w:rPr>
        <w:t>Capadocia</w:t>
      </w:r>
    </w:p>
    <w:p w14:paraId="5CF36101" w14:textId="77777777" w:rsidR="00FD2F82" w:rsidRPr="0047444C" w:rsidRDefault="00FD2F82" w:rsidP="00FD2F82">
      <w:pPr>
        <w:pStyle w:val="NoSpacing"/>
        <w:rPr>
          <w:rFonts w:ascii="Franklin Gothic Book" w:hAnsi="Franklin Gothic Book" w:cs="Calibri"/>
          <w:sz w:val="20"/>
          <w:szCs w:val="20"/>
          <w:lang w:val="es-ES"/>
        </w:rPr>
      </w:pPr>
      <w:r w:rsidRPr="03D7FB89">
        <w:rPr>
          <w:rFonts w:ascii="Franklin Gothic Book" w:hAnsi="Franklin Gothic Book"/>
          <w:sz w:val="20"/>
          <w:szCs w:val="20"/>
          <w:lang w:val="es-ES"/>
        </w:rPr>
        <w:t xml:space="preserve">Desayuno. Descubriremos esta región única en la que la naturaleza esculpió un fantástico y casi sobrenatural paisaje caracterizado por las “Chimeneas de Hadas” formadas de toba calcárea (cenizas volcánicas). Visitaremos el Valle de </w:t>
      </w:r>
      <w:proofErr w:type="spellStart"/>
      <w:r w:rsidRPr="03D7FB89">
        <w:rPr>
          <w:rFonts w:ascii="Franklin Gothic Book" w:hAnsi="Franklin Gothic Book"/>
          <w:sz w:val="20"/>
          <w:szCs w:val="20"/>
          <w:lang w:val="es-ES"/>
        </w:rPr>
        <w:t>Göreme</w:t>
      </w:r>
      <w:proofErr w:type="spellEnd"/>
      <w:r w:rsidRPr="03D7FB89">
        <w:rPr>
          <w:rFonts w:ascii="Franklin Gothic Book" w:hAnsi="Franklin Gothic Book"/>
          <w:sz w:val="20"/>
          <w:szCs w:val="20"/>
          <w:lang w:val="es-ES"/>
        </w:rPr>
        <w:t>, el Valle Rojo (</w:t>
      </w:r>
      <w:proofErr w:type="spellStart"/>
      <w:r w:rsidRPr="03D7FB89">
        <w:rPr>
          <w:rFonts w:ascii="Franklin Gothic Book" w:hAnsi="Franklin Gothic Book"/>
          <w:sz w:val="20"/>
          <w:szCs w:val="20"/>
          <w:lang w:val="es-ES"/>
        </w:rPr>
        <w:t>Derbent</w:t>
      </w:r>
      <w:proofErr w:type="spellEnd"/>
      <w:r w:rsidRPr="03D7FB89">
        <w:rPr>
          <w:rFonts w:ascii="Franklin Gothic Book" w:hAnsi="Franklin Gothic Book"/>
          <w:sz w:val="20"/>
          <w:szCs w:val="20"/>
          <w:lang w:val="es-ES"/>
        </w:rPr>
        <w:t xml:space="preserve">) y el Valle de </w:t>
      </w:r>
      <w:proofErr w:type="spellStart"/>
      <w:r w:rsidRPr="03D7FB89">
        <w:rPr>
          <w:rFonts w:ascii="Franklin Gothic Book" w:hAnsi="Franklin Gothic Book"/>
          <w:sz w:val="20"/>
          <w:szCs w:val="20"/>
          <w:lang w:val="es-ES"/>
        </w:rPr>
        <w:t>Avcilar</w:t>
      </w:r>
      <w:proofErr w:type="spellEnd"/>
      <w:r w:rsidRPr="03D7FB89">
        <w:rPr>
          <w:rFonts w:ascii="Franklin Gothic Book" w:hAnsi="Franklin Gothic Book"/>
          <w:sz w:val="20"/>
          <w:szCs w:val="20"/>
          <w:lang w:val="es-ES"/>
        </w:rPr>
        <w:t xml:space="preserve">. Visitaremos un centro de joyería donde podrá ver maravillosas obras realizadas por artesanos locales. Almuerzo entre visitas. También pasaremos por el pueblo troglodita de </w:t>
      </w:r>
      <w:proofErr w:type="spellStart"/>
      <w:r w:rsidRPr="03D7FB89">
        <w:rPr>
          <w:rFonts w:ascii="Franklin Gothic Book" w:hAnsi="Franklin Gothic Book"/>
          <w:sz w:val="20"/>
          <w:szCs w:val="20"/>
          <w:lang w:val="es-ES"/>
        </w:rPr>
        <w:t>Uçhisar</w:t>
      </w:r>
      <w:proofErr w:type="spellEnd"/>
      <w:r w:rsidRPr="03D7FB89">
        <w:rPr>
          <w:rFonts w:ascii="Franklin Gothic Book" w:hAnsi="Franklin Gothic Book"/>
          <w:sz w:val="20"/>
          <w:szCs w:val="20"/>
          <w:lang w:val="es-ES"/>
        </w:rPr>
        <w:t>. Regreso al hotel en Capadocia. Cena y noche.</w:t>
      </w:r>
    </w:p>
    <w:p w14:paraId="0856E6F1" w14:textId="77777777" w:rsidR="00FD2F82" w:rsidRPr="0047444C" w:rsidRDefault="00FD2F82" w:rsidP="00FD2F82">
      <w:pPr>
        <w:pStyle w:val="NoSpacing"/>
        <w:rPr>
          <w:rFonts w:ascii="Franklin Gothic Book" w:hAnsi="Franklin Gothic Book"/>
          <w:sz w:val="20"/>
          <w:szCs w:val="20"/>
          <w:lang w:val="es-ES"/>
        </w:rPr>
      </w:pPr>
      <w:r w:rsidRPr="0047444C">
        <w:rPr>
          <w:rFonts w:ascii="Franklin Gothic Book" w:hAnsi="Franklin Gothic Book"/>
          <w:sz w:val="20"/>
          <w:szCs w:val="20"/>
          <w:lang w:val="es-ES"/>
        </w:rPr>
        <w:t>Nota: Es importante traer calzado adecuado para caminar, ya que el terreno en la región es un poco accidentado.</w:t>
      </w:r>
    </w:p>
    <w:p w14:paraId="0E27B00A" w14:textId="77777777" w:rsidR="00FD2F82" w:rsidRPr="0047444C" w:rsidRDefault="00FD2F82" w:rsidP="00FD2F82">
      <w:pPr>
        <w:pStyle w:val="NoSpacing"/>
        <w:rPr>
          <w:rFonts w:ascii="Franklin Gothic Book" w:hAnsi="Franklin Gothic Book"/>
          <w:sz w:val="20"/>
          <w:szCs w:val="20"/>
          <w:lang w:val="es-ES"/>
        </w:rPr>
      </w:pPr>
    </w:p>
    <w:p w14:paraId="63AB1FA2" w14:textId="77777777" w:rsidR="00FD2F82" w:rsidRPr="0047444C" w:rsidRDefault="00FD2F82" w:rsidP="00FD2F82">
      <w:pPr>
        <w:pStyle w:val="NoSpacing"/>
        <w:rPr>
          <w:rFonts w:ascii="Franklin Gothic Book" w:hAnsi="Franklin Gothic Book" w:cs="Calibri"/>
          <w:b/>
          <w:sz w:val="20"/>
          <w:szCs w:val="20"/>
          <w:lang w:val="es-ES"/>
        </w:rPr>
      </w:pPr>
      <w:r w:rsidRPr="0047444C">
        <w:rPr>
          <w:rFonts w:ascii="Franklin Gothic Book" w:hAnsi="Franklin Gothic Book"/>
          <w:b/>
          <w:sz w:val="20"/>
          <w:szCs w:val="20"/>
          <w:lang w:val="es-ES"/>
        </w:rPr>
        <w:t xml:space="preserve">Día </w:t>
      </w:r>
      <w:r w:rsidR="005B39AB" w:rsidRPr="0047444C">
        <w:rPr>
          <w:rFonts w:ascii="Franklin Gothic Book" w:hAnsi="Franklin Gothic Book"/>
          <w:b/>
          <w:sz w:val="20"/>
          <w:szCs w:val="20"/>
          <w:lang w:val="es-ES"/>
        </w:rPr>
        <w:t xml:space="preserve">9   </w:t>
      </w:r>
      <w:r w:rsidRPr="0047444C">
        <w:rPr>
          <w:rFonts w:ascii="Franklin Gothic Book" w:hAnsi="Franklin Gothic Book"/>
          <w:b/>
          <w:sz w:val="20"/>
          <w:szCs w:val="20"/>
          <w:lang w:val="es-ES"/>
        </w:rPr>
        <w:t xml:space="preserve"> Capadocia &gt; Konya</w:t>
      </w:r>
    </w:p>
    <w:p w14:paraId="54969E65" w14:textId="77777777" w:rsidR="00FD2F82" w:rsidRPr="0047444C" w:rsidRDefault="00FD2F82" w:rsidP="00FD2F82">
      <w:pPr>
        <w:pStyle w:val="NoSpacing"/>
        <w:rPr>
          <w:rFonts w:ascii="Franklin Gothic Book" w:hAnsi="Franklin Gothic Book"/>
          <w:sz w:val="20"/>
          <w:szCs w:val="20"/>
          <w:lang w:val="es-ES"/>
        </w:rPr>
      </w:pPr>
      <w:r w:rsidRPr="03D7FB89">
        <w:rPr>
          <w:rFonts w:ascii="Franklin Gothic Book" w:hAnsi="Franklin Gothic Book"/>
          <w:sz w:val="20"/>
          <w:szCs w:val="20"/>
          <w:lang w:val="es-ES"/>
        </w:rPr>
        <w:t xml:space="preserve">Desayuno. Salida para la visita al Valle de </w:t>
      </w:r>
      <w:proofErr w:type="spellStart"/>
      <w:r w:rsidRPr="03D7FB89">
        <w:rPr>
          <w:rFonts w:ascii="Franklin Gothic Book" w:hAnsi="Franklin Gothic Book"/>
          <w:sz w:val="20"/>
          <w:szCs w:val="20"/>
          <w:lang w:val="es-ES"/>
        </w:rPr>
        <w:t>Pasabag</w:t>
      </w:r>
      <w:proofErr w:type="spellEnd"/>
      <w:r w:rsidRPr="03D7FB89">
        <w:rPr>
          <w:rFonts w:ascii="Franklin Gothic Book" w:hAnsi="Franklin Gothic Book"/>
          <w:sz w:val="20"/>
          <w:szCs w:val="20"/>
          <w:lang w:val="es-ES"/>
        </w:rPr>
        <w:t xml:space="preserve">, también conocido por el valle de los monjes. Continuación hacia </w:t>
      </w:r>
      <w:proofErr w:type="spellStart"/>
      <w:r w:rsidRPr="03D7FB89">
        <w:rPr>
          <w:rFonts w:ascii="Franklin Gothic Book" w:hAnsi="Franklin Gothic Book"/>
          <w:sz w:val="20"/>
          <w:szCs w:val="20"/>
          <w:lang w:val="es-ES"/>
        </w:rPr>
        <w:t>Avanos</w:t>
      </w:r>
      <w:proofErr w:type="spellEnd"/>
      <w:r w:rsidRPr="03D7FB89">
        <w:rPr>
          <w:rFonts w:ascii="Franklin Gothic Book" w:hAnsi="Franklin Gothic Book"/>
          <w:sz w:val="20"/>
          <w:szCs w:val="20"/>
          <w:lang w:val="es-ES"/>
        </w:rPr>
        <w:t xml:space="preserve">, donde visitaremos un famoso centro de artesanías, famoso por sus tapices. Terminaremos la mañana con una visita a una de las ciudades subterráneas de Capadocia. Después del almuerzo, salida hacia la antigua capital del imperio </w:t>
      </w:r>
      <w:proofErr w:type="spellStart"/>
      <w:r w:rsidRPr="03D7FB89">
        <w:rPr>
          <w:rFonts w:ascii="Franklin Gothic Book" w:hAnsi="Franklin Gothic Book"/>
          <w:sz w:val="20"/>
          <w:szCs w:val="20"/>
          <w:lang w:val="es-ES"/>
        </w:rPr>
        <w:t>Seljuk</w:t>
      </w:r>
      <w:proofErr w:type="spellEnd"/>
      <w:r w:rsidRPr="03D7FB89">
        <w:rPr>
          <w:rFonts w:ascii="Franklin Gothic Book" w:hAnsi="Franklin Gothic Book"/>
          <w:sz w:val="20"/>
          <w:szCs w:val="20"/>
          <w:lang w:val="es-ES"/>
        </w:rPr>
        <w:t xml:space="preserve">: Konya. Llegada y visita al Monasterio de los Derviches Giratorios y al Museo </w:t>
      </w:r>
      <w:proofErr w:type="spellStart"/>
      <w:r w:rsidRPr="03D7FB89">
        <w:rPr>
          <w:rFonts w:ascii="Franklin Gothic Book" w:hAnsi="Franklin Gothic Book"/>
          <w:sz w:val="20"/>
          <w:szCs w:val="20"/>
          <w:lang w:val="es-ES"/>
        </w:rPr>
        <w:t>Mevlana</w:t>
      </w:r>
      <w:proofErr w:type="spellEnd"/>
      <w:r w:rsidRPr="03D7FB89">
        <w:rPr>
          <w:rFonts w:ascii="Franklin Gothic Book" w:hAnsi="Franklin Gothic Book"/>
          <w:sz w:val="20"/>
          <w:szCs w:val="20"/>
          <w:lang w:val="es-ES"/>
        </w:rPr>
        <w:t xml:space="preserve">, fundador islámico de la Orden </w:t>
      </w:r>
      <w:proofErr w:type="spellStart"/>
      <w:r w:rsidRPr="03D7FB89">
        <w:rPr>
          <w:rFonts w:ascii="Franklin Gothic Book" w:hAnsi="Franklin Gothic Book"/>
          <w:sz w:val="20"/>
          <w:szCs w:val="20"/>
          <w:lang w:val="es-ES"/>
        </w:rPr>
        <w:t>Mevlevi</w:t>
      </w:r>
      <w:proofErr w:type="spellEnd"/>
      <w:r w:rsidRPr="03D7FB89">
        <w:rPr>
          <w:rFonts w:ascii="Franklin Gothic Book" w:hAnsi="Franklin Gothic Book"/>
          <w:sz w:val="20"/>
          <w:szCs w:val="20"/>
          <w:lang w:val="es-ES"/>
        </w:rPr>
        <w:t>. Cena y alojamiento.</w:t>
      </w:r>
    </w:p>
    <w:p w14:paraId="344E8DC3" w14:textId="77777777" w:rsidR="00FD2F82" w:rsidRPr="0047444C" w:rsidRDefault="00FD2F82" w:rsidP="19FFE01D">
      <w:pPr>
        <w:pStyle w:val="NoSpacing"/>
        <w:rPr>
          <w:rFonts w:ascii="Franklin Gothic Book" w:hAnsi="Franklin Gothic Book" w:cs="Calibri"/>
          <w:b/>
          <w:bCs/>
          <w:sz w:val="20"/>
          <w:szCs w:val="20"/>
          <w:lang w:val="es-ES"/>
        </w:rPr>
      </w:pPr>
      <w:r w:rsidRPr="0012006A">
        <w:rPr>
          <w:lang w:val="es-ES"/>
        </w:rPr>
        <w:br/>
      </w:r>
      <w:r w:rsidRPr="03D7FB89">
        <w:rPr>
          <w:rFonts w:ascii="Franklin Gothic Book" w:hAnsi="Franklin Gothic Book"/>
          <w:b/>
          <w:bCs/>
          <w:sz w:val="20"/>
          <w:szCs w:val="20"/>
          <w:lang w:val="es-ES"/>
        </w:rPr>
        <w:t xml:space="preserve">Día </w:t>
      </w:r>
      <w:r w:rsidR="005B39AB" w:rsidRPr="03D7FB89">
        <w:rPr>
          <w:rFonts w:ascii="Franklin Gothic Book" w:hAnsi="Franklin Gothic Book"/>
          <w:b/>
          <w:bCs/>
          <w:sz w:val="20"/>
          <w:szCs w:val="20"/>
          <w:lang w:val="es-ES"/>
        </w:rPr>
        <w:t xml:space="preserve">10   </w:t>
      </w:r>
      <w:r w:rsidRPr="03D7FB89">
        <w:rPr>
          <w:rFonts w:ascii="Franklin Gothic Book" w:hAnsi="Franklin Gothic Book"/>
          <w:b/>
          <w:bCs/>
          <w:sz w:val="20"/>
          <w:szCs w:val="20"/>
          <w:lang w:val="es-ES"/>
        </w:rPr>
        <w:t xml:space="preserve"> Konya &gt; </w:t>
      </w:r>
      <w:proofErr w:type="spellStart"/>
      <w:r w:rsidRPr="03D7FB89">
        <w:rPr>
          <w:rFonts w:ascii="Franklin Gothic Book" w:hAnsi="Franklin Gothic Book"/>
          <w:b/>
          <w:bCs/>
          <w:sz w:val="20"/>
          <w:szCs w:val="20"/>
          <w:lang w:val="es-ES"/>
        </w:rPr>
        <w:t>Pamukkale</w:t>
      </w:r>
      <w:proofErr w:type="spellEnd"/>
    </w:p>
    <w:p w14:paraId="7B0B0C28" w14:textId="77777777" w:rsidR="00FD2F82" w:rsidRPr="0047444C" w:rsidRDefault="00FD2F82" w:rsidP="00FD2F82">
      <w:pPr>
        <w:pStyle w:val="NoSpacing"/>
        <w:rPr>
          <w:rFonts w:ascii="Franklin Gothic Book" w:hAnsi="Franklin Gothic Book"/>
          <w:sz w:val="20"/>
          <w:szCs w:val="20"/>
          <w:lang w:val="es-ES"/>
        </w:rPr>
      </w:pPr>
      <w:r w:rsidRPr="03D7FB89">
        <w:rPr>
          <w:rFonts w:ascii="Franklin Gothic Book" w:hAnsi="Franklin Gothic Book"/>
          <w:sz w:val="20"/>
          <w:szCs w:val="20"/>
          <w:lang w:val="es-ES"/>
        </w:rPr>
        <w:t xml:space="preserve">Desayuno y salida hacia </w:t>
      </w:r>
      <w:proofErr w:type="spellStart"/>
      <w:r w:rsidRPr="03D7FB89">
        <w:rPr>
          <w:rFonts w:ascii="Franklin Gothic Book" w:hAnsi="Franklin Gothic Book"/>
          <w:sz w:val="20"/>
          <w:szCs w:val="20"/>
          <w:lang w:val="es-ES"/>
        </w:rPr>
        <w:t>Pamukkale</w:t>
      </w:r>
      <w:proofErr w:type="spellEnd"/>
      <w:r w:rsidRPr="03D7FB89">
        <w:rPr>
          <w:rFonts w:ascii="Franklin Gothic Book" w:hAnsi="Franklin Gothic Book"/>
          <w:sz w:val="20"/>
          <w:szCs w:val="20"/>
          <w:lang w:val="es-ES"/>
        </w:rPr>
        <w:t>. Esta es una obra de la naturaleza, compuesta de varias aguas de manantial y aguas calcáreas que, junto con sus sedimentos, formaron charcos. En la misma meseta, a pocos metros de las aguas termales, se encuentran las ruinas de la necrópolis de Hierápolis. Llegada al hotel. Cena y alojamiento.</w:t>
      </w:r>
    </w:p>
    <w:p w14:paraId="60061E4C" w14:textId="77777777" w:rsidR="00FD2F82" w:rsidRPr="0047444C" w:rsidRDefault="00FD2F82" w:rsidP="00FD2F82">
      <w:pPr>
        <w:pStyle w:val="NoSpacing"/>
        <w:rPr>
          <w:rFonts w:ascii="Franklin Gothic Book" w:hAnsi="Franklin Gothic Book"/>
          <w:sz w:val="20"/>
          <w:szCs w:val="20"/>
          <w:lang w:val="es-ES"/>
        </w:rPr>
      </w:pPr>
    </w:p>
    <w:p w14:paraId="74E0C17A" w14:textId="77777777" w:rsidR="00FD2F82" w:rsidRPr="0047444C" w:rsidRDefault="00FD2F82" w:rsidP="19FFE01D">
      <w:pPr>
        <w:pStyle w:val="NoSpacing"/>
        <w:rPr>
          <w:rFonts w:ascii="Franklin Gothic Book" w:hAnsi="Franklin Gothic Book"/>
          <w:b/>
          <w:bCs/>
          <w:sz w:val="20"/>
          <w:szCs w:val="20"/>
          <w:lang w:val="es-ES"/>
        </w:rPr>
      </w:pPr>
      <w:r w:rsidRPr="03D7FB89">
        <w:rPr>
          <w:rFonts w:ascii="Franklin Gothic Book" w:hAnsi="Franklin Gothic Book"/>
          <w:b/>
          <w:bCs/>
          <w:sz w:val="20"/>
          <w:szCs w:val="20"/>
          <w:lang w:val="es-ES"/>
        </w:rPr>
        <w:t xml:space="preserve">Día </w:t>
      </w:r>
      <w:r w:rsidR="005B39AB" w:rsidRPr="03D7FB89">
        <w:rPr>
          <w:rFonts w:ascii="Franklin Gothic Book" w:hAnsi="Franklin Gothic Book"/>
          <w:b/>
          <w:bCs/>
          <w:sz w:val="20"/>
          <w:szCs w:val="20"/>
          <w:lang w:val="es-ES"/>
        </w:rPr>
        <w:t xml:space="preserve">11  </w:t>
      </w:r>
      <w:r w:rsidRPr="03D7FB89">
        <w:rPr>
          <w:rFonts w:ascii="Franklin Gothic Book" w:hAnsi="Franklin Gothic Book"/>
          <w:b/>
          <w:bCs/>
          <w:sz w:val="20"/>
          <w:szCs w:val="20"/>
          <w:lang w:val="es-ES"/>
        </w:rPr>
        <w:t xml:space="preserve"> </w:t>
      </w:r>
      <w:proofErr w:type="spellStart"/>
      <w:r w:rsidRPr="03D7FB89">
        <w:rPr>
          <w:rFonts w:ascii="Franklin Gothic Book" w:hAnsi="Franklin Gothic Book"/>
          <w:b/>
          <w:bCs/>
          <w:sz w:val="20"/>
          <w:szCs w:val="20"/>
          <w:lang w:val="es-ES"/>
        </w:rPr>
        <w:t>Pamukkale</w:t>
      </w:r>
      <w:proofErr w:type="spellEnd"/>
      <w:r w:rsidRPr="03D7FB89">
        <w:rPr>
          <w:rFonts w:ascii="Franklin Gothic Book" w:hAnsi="Franklin Gothic Book"/>
          <w:b/>
          <w:bCs/>
          <w:sz w:val="20"/>
          <w:szCs w:val="20"/>
          <w:lang w:val="es-ES"/>
        </w:rPr>
        <w:t xml:space="preserve"> &gt; Éfeso &gt; Esmirna o </w:t>
      </w:r>
      <w:proofErr w:type="spellStart"/>
      <w:r w:rsidRPr="03D7FB89">
        <w:rPr>
          <w:rFonts w:ascii="Franklin Gothic Book" w:hAnsi="Franklin Gothic Book"/>
          <w:b/>
          <w:bCs/>
          <w:sz w:val="20"/>
          <w:szCs w:val="20"/>
          <w:lang w:val="es-ES"/>
        </w:rPr>
        <w:t>Kusadasi</w:t>
      </w:r>
      <w:proofErr w:type="spellEnd"/>
    </w:p>
    <w:p w14:paraId="6A9E7690" w14:textId="77777777" w:rsidR="00FD2F82" w:rsidRPr="0047444C" w:rsidRDefault="00FD2F82" w:rsidP="00FD2F82">
      <w:pPr>
        <w:pStyle w:val="NoSpacing"/>
        <w:rPr>
          <w:rFonts w:ascii="Franklin Gothic Book" w:hAnsi="Franklin Gothic Book"/>
          <w:sz w:val="20"/>
          <w:szCs w:val="20"/>
          <w:lang w:val="es-ES"/>
        </w:rPr>
      </w:pPr>
      <w:r w:rsidRPr="03D7FB89">
        <w:rPr>
          <w:rFonts w:ascii="Franklin Gothic Book" w:hAnsi="Franklin Gothic Book"/>
          <w:sz w:val="20"/>
          <w:szCs w:val="20"/>
          <w:lang w:val="es-ES"/>
        </w:rPr>
        <w:t xml:space="preserve">Desayuno. Salida para Éfeso. Visitaremos la </w:t>
      </w:r>
      <w:proofErr w:type="spellStart"/>
      <w:r w:rsidRPr="03D7FB89">
        <w:rPr>
          <w:rFonts w:ascii="Franklin Gothic Book" w:hAnsi="Franklin Gothic Book"/>
          <w:sz w:val="20"/>
          <w:szCs w:val="20"/>
          <w:lang w:val="es-ES"/>
        </w:rPr>
        <w:t>antigüa</w:t>
      </w:r>
      <w:proofErr w:type="spellEnd"/>
      <w:r w:rsidRPr="03D7FB89">
        <w:rPr>
          <w:rFonts w:ascii="Franklin Gothic Book" w:hAnsi="Franklin Gothic Book"/>
          <w:sz w:val="20"/>
          <w:szCs w:val="20"/>
          <w:lang w:val="es-ES"/>
        </w:rPr>
        <w:t xml:space="preserve"> ciudad dedicada a la Diosa Artemisa. Descubriremos la Biblioteca de Celso, el Teatro y el Tempo de Adriano. Tiempo libre para tomar fotografías. Visitaremos la Casa de la Virgen María. Almuerzo. Por la tarde, breve parada en un centro de pieles, donde verá un desfile de moda y verá la calidad de los productos. Continuación hacia Esmirna. Cena y alojamiento en Esmirna o </w:t>
      </w:r>
      <w:proofErr w:type="spellStart"/>
      <w:r w:rsidRPr="03D7FB89">
        <w:rPr>
          <w:rFonts w:ascii="Franklin Gothic Book" w:hAnsi="Franklin Gothic Book"/>
          <w:sz w:val="20"/>
          <w:szCs w:val="20"/>
          <w:lang w:val="es-ES"/>
        </w:rPr>
        <w:t>Kusadasi</w:t>
      </w:r>
      <w:proofErr w:type="spellEnd"/>
      <w:r w:rsidRPr="03D7FB89">
        <w:rPr>
          <w:rFonts w:ascii="Franklin Gothic Book" w:hAnsi="Franklin Gothic Book"/>
          <w:sz w:val="20"/>
          <w:szCs w:val="20"/>
          <w:lang w:val="es-ES"/>
        </w:rPr>
        <w:t>.</w:t>
      </w:r>
    </w:p>
    <w:p w14:paraId="44EAFD9C" w14:textId="77777777" w:rsidR="00FD2F82" w:rsidRPr="0047444C" w:rsidRDefault="00FD2F82" w:rsidP="00FD2F82">
      <w:pPr>
        <w:pStyle w:val="NoSpacing"/>
        <w:rPr>
          <w:rFonts w:ascii="Franklin Gothic Book" w:hAnsi="Franklin Gothic Book" w:cs="Arial"/>
          <w:sz w:val="20"/>
          <w:szCs w:val="20"/>
          <w:highlight w:val="yellow"/>
          <w:lang w:val="es-ES_tradnl"/>
        </w:rPr>
      </w:pPr>
    </w:p>
    <w:p w14:paraId="74F59872" w14:textId="77777777" w:rsidR="00FD2F82" w:rsidRPr="0047444C" w:rsidRDefault="00FD2F82" w:rsidP="19FFE01D">
      <w:pPr>
        <w:pStyle w:val="NoSpacing"/>
        <w:rPr>
          <w:rFonts w:ascii="Franklin Gothic Book" w:hAnsi="Franklin Gothic Book" w:cs="Calibri"/>
          <w:b/>
          <w:bCs/>
          <w:sz w:val="20"/>
          <w:szCs w:val="20"/>
          <w:lang w:val="es-ES"/>
        </w:rPr>
      </w:pPr>
      <w:r w:rsidRPr="19FFE01D">
        <w:rPr>
          <w:rFonts w:ascii="Franklin Gothic Book" w:hAnsi="Franklin Gothic Book"/>
          <w:b/>
          <w:bCs/>
          <w:sz w:val="20"/>
          <w:szCs w:val="20"/>
          <w:lang w:val="es-ES"/>
        </w:rPr>
        <w:t xml:space="preserve">Día </w:t>
      </w:r>
      <w:r w:rsidR="005B39AB" w:rsidRPr="19FFE01D">
        <w:rPr>
          <w:rFonts w:ascii="Franklin Gothic Book" w:hAnsi="Franklin Gothic Book"/>
          <w:b/>
          <w:bCs/>
          <w:sz w:val="20"/>
          <w:szCs w:val="20"/>
          <w:lang w:val="es-ES"/>
        </w:rPr>
        <w:t xml:space="preserve">12   </w:t>
      </w:r>
      <w:r w:rsidRPr="19FFE01D">
        <w:rPr>
          <w:rFonts w:ascii="Franklin Gothic Book" w:hAnsi="Franklin Gothic Book"/>
          <w:b/>
          <w:bCs/>
          <w:sz w:val="20"/>
          <w:szCs w:val="20"/>
          <w:lang w:val="es-ES"/>
        </w:rPr>
        <w:t xml:space="preserve"> Esmirna o </w:t>
      </w:r>
      <w:proofErr w:type="spellStart"/>
      <w:r w:rsidRPr="19FFE01D">
        <w:rPr>
          <w:rFonts w:ascii="Franklin Gothic Book" w:hAnsi="Franklin Gothic Book"/>
          <w:b/>
          <w:bCs/>
          <w:sz w:val="20"/>
          <w:szCs w:val="20"/>
          <w:lang w:val="es-ES"/>
        </w:rPr>
        <w:t>Kusadasi</w:t>
      </w:r>
      <w:proofErr w:type="spellEnd"/>
      <w:r w:rsidRPr="19FFE01D">
        <w:rPr>
          <w:rFonts w:ascii="Franklin Gothic Book" w:hAnsi="Franklin Gothic Book"/>
          <w:b/>
          <w:bCs/>
          <w:sz w:val="20"/>
          <w:szCs w:val="20"/>
          <w:lang w:val="es-ES"/>
        </w:rPr>
        <w:t xml:space="preserve"> &gt; Bursa &gt; Estambul</w:t>
      </w:r>
    </w:p>
    <w:p w14:paraId="6038619B" w14:textId="77777777" w:rsidR="00FD2F82" w:rsidRPr="0047444C" w:rsidRDefault="00FD2F82" w:rsidP="00FD2F82">
      <w:pPr>
        <w:pStyle w:val="NoSpacing"/>
        <w:rPr>
          <w:rFonts w:ascii="Franklin Gothic Book" w:hAnsi="Franklin Gothic Book"/>
          <w:sz w:val="20"/>
          <w:szCs w:val="20"/>
          <w:lang w:val="es-ES"/>
        </w:rPr>
      </w:pPr>
      <w:r w:rsidRPr="19FFE01D">
        <w:rPr>
          <w:rFonts w:ascii="Franklin Gothic Book" w:hAnsi="Franklin Gothic Book"/>
          <w:sz w:val="20"/>
          <w:szCs w:val="20"/>
          <w:lang w:val="es-ES"/>
        </w:rPr>
        <w:t xml:space="preserve">Continuaremos hacia Bursa, la antigua capital de Turquía. Visita a la Mezquita Verde y el Mausoleo Verde. Estos monumentos, símbolos de la ciudad, recibieron su nombre de las baldosas verdes de </w:t>
      </w:r>
      <w:proofErr w:type="spellStart"/>
      <w:r w:rsidRPr="19FFE01D">
        <w:rPr>
          <w:rFonts w:ascii="Franklin Gothic Book" w:hAnsi="Franklin Gothic Book"/>
          <w:sz w:val="20"/>
          <w:szCs w:val="20"/>
          <w:lang w:val="es-ES"/>
        </w:rPr>
        <w:t>iznik</w:t>
      </w:r>
      <w:proofErr w:type="spellEnd"/>
      <w:r w:rsidRPr="19FFE01D">
        <w:rPr>
          <w:rFonts w:ascii="Franklin Gothic Book" w:hAnsi="Franklin Gothic Book"/>
          <w:sz w:val="20"/>
          <w:szCs w:val="20"/>
          <w:lang w:val="es-ES"/>
        </w:rPr>
        <w:t xml:space="preserve"> que recubren el interior. Almuerzo. Continuación hacia Estambul. Llegada e instalación en el hotel. Cena libre. Alojamiento.</w:t>
      </w:r>
    </w:p>
    <w:p w14:paraId="4B94D5A5" w14:textId="77777777" w:rsidR="00FD2F82" w:rsidRPr="0047444C" w:rsidRDefault="00FD2F82" w:rsidP="00FD2F82">
      <w:pPr>
        <w:pStyle w:val="NoSpacing"/>
        <w:rPr>
          <w:rFonts w:ascii="Franklin Gothic Book" w:hAnsi="Franklin Gothic Book" w:cs="Arial"/>
          <w:sz w:val="20"/>
          <w:szCs w:val="20"/>
          <w:highlight w:val="yellow"/>
          <w:lang w:val="es-ES_tradnl"/>
        </w:rPr>
      </w:pPr>
    </w:p>
    <w:p w14:paraId="134D5FF7" w14:textId="77777777" w:rsidR="00FD2F82" w:rsidRPr="0047444C" w:rsidRDefault="00FD2F82" w:rsidP="00FD2F82">
      <w:pPr>
        <w:pStyle w:val="NoSpacing"/>
        <w:rPr>
          <w:rFonts w:ascii="Franklin Gothic Book" w:hAnsi="Franklin Gothic Book" w:cs="Calibri"/>
          <w:b/>
          <w:sz w:val="20"/>
          <w:szCs w:val="20"/>
          <w:lang w:val="es-ES"/>
        </w:rPr>
      </w:pPr>
      <w:r w:rsidRPr="0047444C">
        <w:rPr>
          <w:rFonts w:ascii="Franklin Gothic Book" w:hAnsi="Franklin Gothic Book"/>
          <w:b/>
          <w:sz w:val="20"/>
          <w:szCs w:val="20"/>
          <w:lang w:val="es-ES"/>
        </w:rPr>
        <w:lastRenderedPageBreak/>
        <w:t xml:space="preserve">Día </w:t>
      </w:r>
      <w:r w:rsidR="005B39AB" w:rsidRPr="0047444C">
        <w:rPr>
          <w:rFonts w:ascii="Franklin Gothic Book" w:hAnsi="Franklin Gothic Book"/>
          <w:b/>
          <w:sz w:val="20"/>
          <w:szCs w:val="20"/>
          <w:lang w:val="es-ES"/>
        </w:rPr>
        <w:t xml:space="preserve">13   </w:t>
      </w:r>
      <w:r w:rsidRPr="0047444C">
        <w:rPr>
          <w:rFonts w:ascii="Franklin Gothic Book" w:hAnsi="Franklin Gothic Book"/>
          <w:b/>
          <w:sz w:val="20"/>
          <w:szCs w:val="20"/>
          <w:lang w:val="es-ES"/>
        </w:rPr>
        <w:t xml:space="preserve"> Salida de Estambul</w:t>
      </w:r>
    </w:p>
    <w:p w14:paraId="3C9CDE28" w14:textId="77777777" w:rsidR="00FD2F82" w:rsidRPr="0047444C" w:rsidRDefault="00FD2F82" w:rsidP="00FD2F82">
      <w:pPr>
        <w:pStyle w:val="NoSpacing"/>
        <w:rPr>
          <w:rFonts w:ascii="Franklin Gothic Book" w:hAnsi="Franklin Gothic Book" w:cs="Arial"/>
          <w:sz w:val="20"/>
          <w:szCs w:val="20"/>
          <w:lang w:val="es-ES_tradnl"/>
        </w:rPr>
      </w:pPr>
      <w:r w:rsidRPr="0047444C">
        <w:rPr>
          <w:rFonts w:ascii="Franklin Gothic Book" w:hAnsi="Franklin Gothic Book"/>
          <w:sz w:val="20"/>
          <w:szCs w:val="20"/>
          <w:lang w:val="es-ES"/>
        </w:rPr>
        <w:t>Terminamos nuestro circuito desayunando en el hotel. En hora previamente determinada, traslado al aeropuerto de Estambul para formalidades de embarque. Regreso a su país. Fin de viaje.</w:t>
      </w:r>
    </w:p>
    <w:p w14:paraId="3DEEC669" w14:textId="77777777" w:rsidR="00FD2F82" w:rsidRPr="0047444C" w:rsidRDefault="00FD2F82" w:rsidP="00FD2F82">
      <w:pPr>
        <w:rPr>
          <w:rFonts w:ascii="Franklin Gothic Book" w:hAnsi="Franklin Gothic Book" w:cs="Arial"/>
          <w:sz w:val="20"/>
          <w:szCs w:val="20"/>
          <w:lang w:val="es-ES_tradnl"/>
        </w:rPr>
      </w:pPr>
    </w:p>
    <w:p w14:paraId="1AFAB313" w14:textId="77777777" w:rsidR="00D74B9E" w:rsidRPr="0047444C" w:rsidRDefault="00D74B9E" w:rsidP="00D74B9E">
      <w:pPr>
        <w:pStyle w:val="NoSpacing"/>
        <w:rPr>
          <w:rFonts w:ascii="Franklin Gothic Book" w:hAnsi="Franklin Gothic Book"/>
          <w:b/>
          <w:sz w:val="20"/>
          <w:szCs w:val="20"/>
          <w:lang w:val="es-ES_tradnl"/>
        </w:rPr>
      </w:pPr>
      <w:r w:rsidRPr="0047444C">
        <w:rPr>
          <w:rFonts w:ascii="Franklin Gothic Book" w:hAnsi="Franklin Gothic Book"/>
          <w:b/>
          <w:sz w:val="20"/>
          <w:szCs w:val="20"/>
          <w:lang w:val="es-ES_tradnl"/>
        </w:rPr>
        <w:t>SERVICIOS INCLUIDOS:</w:t>
      </w:r>
    </w:p>
    <w:p w14:paraId="1FE0E8DF" w14:textId="77777777" w:rsidR="005B39AB" w:rsidRPr="0047444C" w:rsidRDefault="005B39AB" w:rsidP="00D74B9E">
      <w:pPr>
        <w:pStyle w:val="NoSpacing"/>
        <w:rPr>
          <w:rFonts w:ascii="Franklin Gothic Book" w:hAnsi="Franklin Gothic Book"/>
          <w:sz w:val="20"/>
          <w:szCs w:val="20"/>
          <w:lang w:val="es-ES"/>
        </w:rPr>
      </w:pPr>
      <w:r w:rsidRPr="0047444C">
        <w:rPr>
          <w:rFonts w:ascii="Franklin Gothic Book" w:hAnsi="Franklin Gothic Book"/>
          <w:sz w:val="20"/>
          <w:szCs w:val="20"/>
          <w:lang w:val="es-ES"/>
        </w:rPr>
        <w:t>Traslado aeropuerto / hotel / aeropuerto en ambos países;</w:t>
      </w:r>
    </w:p>
    <w:p w14:paraId="1321A36C" w14:textId="77777777" w:rsidR="005B39AB" w:rsidRPr="0047444C" w:rsidRDefault="005B39AB" w:rsidP="00D74B9E">
      <w:pPr>
        <w:pStyle w:val="NoSpacing"/>
        <w:rPr>
          <w:rFonts w:ascii="Franklin Gothic Book" w:hAnsi="Franklin Gothic Book"/>
          <w:sz w:val="20"/>
          <w:szCs w:val="20"/>
          <w:lang w:val="es-ES"/>
        </w:rPr>
      </w:pPr>
      <w:r w:rsidRPr="0047444C">
        <w:rPr>
          <w:rFonts w:ascii="Franklin Gothic Book" w:hAnsi="Franklin Gothic Book"/>
          <w:sz w:val="20"/>
          <w:szCs w:val="20"/>
          <w:lang w:val="es-ES"/>
        </w:rPr>
        <w:t xml:space="preserve">3 noches en </w:t>
      </w:r>
      <w:proofErr w:type="spellStart"/>
      <w:r w:rsidRPr="0047444C">
        <w:rPr>
          <w:rFonts w:ascii="Franklin Gothic Book" w:hAnsi="Franklin Gothic Book"/>
          <w:sz w:val="20"/>
          <w:szCs w:val="20"/>
          <w:lang w:val="es-ES"/>
        </w:rPr>
        <w:t>Dubai</w:t>
      </w:r>
      <w:proofErr w:type="spellEnd"/>
      <w:r w:rsidRPr="0047444C">
        <w:rPr>
          <w:rFonts w:ascii="Franklin Gothic Book" w:hAnsi="Franklin Gothic Book"/>
          <w:sz w:val="20"/>
          <w:szCs w:val="20"/>
          <w:lang w:val="es-ES"/>
        </w:rPr>
        <w:t>, con alojamiento y desayuno;</w:t>
      </w:r>
    </w:p>
    <w:p w14:paraId="4122C996" w14:textId="6C2111F1" w:rsidR="005B39AB" w:rsidRPr="0047444C" w:rsidRDefault="005B39AB" w:rsidP="00D74B9E">
      <w:pPr>
        <w:pStyle w:val="NoSpacing"/>
        <w:rPr>
          <w:rFonts w:ascii="Franklin Gothic Book" w:hAnsi="Franklin Gothic Book"/>
          <w:sz w:val="20"/>
          <w:szCs w:val="20"/>
          <w:lang w:val="es-ES"/>
        </w:rPr>
      </w:pPr>
      <w:r w:rsidRPr="19FFE01D">
        <w:rPr>
          <w:rFonts w:ascii="Franklin Gothic Book" w:hAnsi="Franklin Gothic Book"/>
          <w:sz w:val="20"/>
          <w:szCs w:val="20"/>
          <w:lang w:val="es-ES"/>
        </w:rPr>
        <w:t xml:space="preserve">Visita de media día a </w:t>
      </w:r>
      <w:proofErr w:type="spellStart"/>
      <w:r w:rsidRPr="19FFE01D">
        <w:rPr>
          <w:rFonts w:ascii="Franklin Gothic Book" w:hAnsi="Franklin Gothic Book"/>
          <w:sz w:val="20"/>
          <w:szCs w:val="20"/>
          <w:lang w:val="es-ES"/>
        </w:rPr>
        <w:t>Dubai</w:t>
      </w:r>
      <w:proofErr w:type="spellEnd"/>
      <w:r w:rsidRPr="19FFE01D">
        <w:rPr>
          <w:rFonts w:ascii="Franklin Gothic Book" w:hAnsi="Franklin Gothic Book"/>
          <w:sz w:val="20"/>
          <w:szCs w:val="20"/>
          <w:lang w:val="es-ES"/>
        </w:rPr>
        <w:t xml:space="preserve"> con guía de habla hispana;</w:t>
      </w:r>
    </w:p>
    <w:p w14:paraId="215D2876" w14:textId="77777777" w:rsidR="005B39AB" w:rsidRPr="0047444C" w:rsidRDefault="005B39AB" w:rsidP="00D74B9E">
      <w:pPr>
        <w:pStyle w:val="NoSpacing"/>
        <w:rPr>
          <w:rFonts w:ascii="Franklin Gothic Book" w:hAnsi="Franklin Gothic Book"/>
          <w:sz w:val="20"/>
          <w:szCs w:val="20"/>
          <w:lang w:val="es-ES"/>
        </w:rPr>
      </w:pPr>
      <w:r w:rsidRPr="0047444C">
        <w:rPr>
          <w:rFonts w:ascii="Franklin Gothic Book" w:hAnsi="Franklin Gothic Book"/>
          <w:sz w:val="20"/>
          <w:szCs w:val="20"/>
          <w:lang w:val="es-ES"/>
        </w:rPr>
        <w:t xml:space="preserve">Safari por el desierto, con cena incluida, en </w:t>
      </w:r>
      <w:proofErr w:type="spellStart"/>
      <w:r w:rsidRPr="0047444C">
        <w:rPr>
          <w:rFonts w:ascii="Franklin Gothic Book" w:hAnsi="Franklin Gothic Book"/>
          <w:sz w:val="20"/>
          <w:szCs w:val="20"/>
          <w:lang w:val="es-ES"/>
        </w:rPr>
        <w:t>Dubai</w:t>
      </w:r>
      <w:proofErr w:type="spellEnd"/>
      <w:r w:rsidRPr="0047444C">
        <w:rPr>
          <w:rFonts w:ascii="Franklin Gothic Book" w:hAnsi="Franklin Gothic Book"/>
          <w:sz w:val="20"/>
          <w:szCs w:val="20"/>
          <w:lang w:val="es-ES"/>
        </w:rPr>
        <w:t>;</w:t>
      </w:r>
    </w:p>
    <w:p w14:paraId="70E39E40" w14:textId="77777777" w:rsidR="005B39AB" w:rsidRPr="0047444C" w:rsidRDefault="005B39AB" w:rsidP="00D74B9E">
      <w:pPr>
        <w:pStyle w:val="NoSpacing"/>
        <w:rPr>
          <w:rFonts w:ascii="Franklin Gothic Book" w:hAnsi="Franklin Gothic Book"/>
          <w:sz w:val="20"/>
          <w:szCs w:val="20"/>
          <w:lang w:val="es-ES"/>
        </w:rPr>
      </w:pPr>
      <w:r w:rsidRPr="0047444C">
        <w:rPr>
          <w:rFonts w:ascii="Franklin Gothic Book" w:hAnsi="Franklin Gothic Book"/>
          <w:sz w:val="20"/>
          <w:szCs w:val="20"/>
          <w:lang w:val="es-ES"/>
        </w:rPr>
        <w:t>9 noches en Turquía, con alojamiento y desayuno;</w:t>
      </w:r>
    </w:p>
    <w:p w14:paraId="1EED4199" w14:textId="77777777" w:rsidR="005B39AB" w:rsidRPr="0047444C" w:rsidRDefault="005B39AB" w:rsidP="00D74B9E">
      <w:pPr>
        <w:pStyle w:val="NoSpacing"/>
        <w:rPr>
          <w:rFonts w:ascii="Franklin Gothic Book" w:hAnsi="Franklin Gothic Book"/>
          <w:sz w:val="20"/>
          <w:szCs w:val="20"/>
          <w:lang w:val="es-ES"/>
        </w:rPr>
      </w:pPr>
      <w:r w:rsidRPr="0047444C">
        <w:rPr>
          <w:rFonts w:ascii="Franklin Gothic Book" w:hAnsi="Franklin Gothic Book"/>
          <w:sz w:val="20"/>
          <w:szCs w:val="20"/>
          <w:lang w:val="es-ES"/>
        </w:rPr>
        <w:t>1</w:t>
      </w:r>
      <w:r w:rsidR="00D74B9E" w:rsidRPr="0047444C">
        <w:rPr>
          <w:rFonts w:ascii="Franklin Gothic Book" w:hAnsi="Franklin Gothic Book"/>
          <w:sz w:val="20"/>
          <w:szCs w:val="20"/>
          <w:lang w:val="es-ES"/>
        </w:rPr>
        <w:t>2</w:t>
      </w:r>
      <w:r w:rsidRPr="0047444C">
        <w:rPr>
          <w:rFonts w:ascii="Franklin Gothic Book" w:hAnsi="Franklin Gothic Book"/>
          <w:sz w:val="20"/>
          <w:szCs w:val="20"/>
          <w:lang w:val="es-ES"/>
        </w:rPr>
        <w:t xml:space="preserve"> comidas en Turquía;</w:t>
      </w:r>
    </w:p>
    <w:p w14:paraId="2D6AAE05" w14:textId="77777777" w:rsidR="005B39AB" w:rsidRPr="0047444C" w:rsidRDefault="005B39AB" w:rsidP="00D74B9E">
      <w:pPr>
        <w:pStyle w:val="NoSpacing"/>
        <w:rPr>
          <w:rFonts w:ascii="Franklin Gothic Book" w:hAnsi="Franklin Gothic Book"/>
          <w:sz w:val="20"/>
          <w:szCs w:val="20"/>
          <w:lang w:val="es-ES"/>
        </w:rPr>
      </w:pPr>
      <w:r w:rsidRPr="0047444C">
        <w:rPr>
          <w:rFonts w:ascii="Franklin Gothic Book" w:hAnsi="Franklin Gothic Book"/>
          <w:sz w:val="20"/>
          <w:szCs w:val="20"/>
          <w:lang w:val="es-ES"/>
        </w:rPr>
        <w:t xml:space="preserve">Visitas con guía local bilingüe en portugués/hispana en </w:t>
      </w:r>
      <w:proofErr w:type="spellStart"/>
      <w:r w:rsidR="00D74B9E" w:rsidRPr="0047444C">
        <w:rPr>
          <w:rFonts w:ascii="Franklin Gothic Book" w:hAnsi="Franklin Gothic Book"/>
          <w:sz w:val="20"/>
          <w:szCs w:val="20"/>
          <w:lang w:val="es-ES"/>
        </w:rPr>
        <w:t>Dubai</w:t>
      </w:r>
      <w:proofErr w:type="spellEnd"/>
      <w:r w:rsidR="00D74B9E" w:rsidRPr="0047444C">
        <w:rPr>
          <w:rFonts w:ascii="Franklin Gothic Book" w:hAnsi="Franklin Gothic Book"/>
          <w:sz w:val="20"/>
          <w:szCs w:val="20"/>
          <w:lang w:val="es-ES"/>
        </w:rPr>
        <w:t xml:space="preserve"> y </w:t>
      </w:r>
      <w:r w:rsidRPr="0047444C">
        <w:rPr>
          <w:rFonts w:ascii="Franklin Gothic Book" w:hAnsi="Franklin Gothic Book"/>
          <w:sz w:val="20"/>
          <w:szCs w:val="20"/>
          <w:lang w:val="es-ES"/>
        </w:rPr>
        <w:t>Turquía;</w:t>
      </w:r>
    </w:p>
    <w:p w14:paraId="38E4C36D" w14:textId="77777777" w:rsidR="005B39AB" w:rsidRPr="0047444C" w:rsidRDefault="005B39AB" w:rsidP="00D74B9E">
      <w:pPr>
        <w:pStyle w:val="NoSpacing"/>
        <w:rPr>
          <w:rFonts w:ascii="Franklin Gothic Book" w:hAnsi="Franklin Gothic Book"/>
          <w:sz w:val="20"/>
          <w:szCs w:val="20"/>
          <w:lang w:val="es-ES"/>
        </w:rPr>
      </w:pPr>
      <w:r w:rsidRPr="0047444C">
        <w:rPr>
          <w:rFonts w:ascii="Franklin Gothic Book" w:hAnsi="Franklin Gothic Book"/>
          <w:sz w:val="20"/>
          <w:szCs w:val="20"/>
          <w:lang w:val="es-ES"/>
        </w:rPr>
        <w:t>Servicio de equipaje en hoteles (1 maleta por persona);</w:t>
      </w:r>
    </w:p>
    <w:p w14:paraId="66AC142C" w14:textId="77777777" w:rsidR="005B39AB" w:rsidRPr="0047444C" w:rsidRDefault="005B39AB" w:rsidP="00D74B9E">
      <w:pPr>
        <w:pStyle w:val="NoSpacing"/>
        <w:rPr>
          <w:rFonts w:ascii="Franklin Gothic Book" w:hAnsi="Franklin Gothic Book"/>
          <w:sz w:val="20"/>
          <w:szCs w:val="20"/>
          <w:lang w:val="es-ES"/>
        </w:rPr>
      </w:pPr>
      <w:r w:rsidRPr="0047444C">
        <w:rPr>
          <w:rFonts w:ascii="Franklin Gothic Book" w:hAnsi="Franklin Gothic Book"/>
          <w:sz w:val="20"/>
          <w:szCs w:val="20"/>
          <w:lang w:val="es-ES"/>
        </w:rPr>
        <w:t>Entradas a los monumentos especificados en el itinerario;</w:t>
      </w:r>
    </w:p>
    <w:p w14:paraId="0FCD2B5F" w14:textId="77777777" w:rsidR="005B39AB" w:rsidRPr="0047444C" w:rsidRDefault="005B39AB" w:rsidP="00D74B9E">
      <w:pPr>
        <w:pStyle w:val="NoSpacing"/>
        <w:rPr>
          <w:rFonts w:ascii="Franklin Gothic Book" w:hAnsi="Franklin Gothic Book"/>
          <w:sz w:val="20"/>
          <w:szCs w:val="20"/>
          <w:lang w:val="es-ES"/>
        </w:rPr>
      </w:pPr>
      <w:r w:rsidRPr="0047444C">
        <w:rPr>
          <w:rFonts w:ascii="Franklin Gothic Book" w:hAnsi="Franklin Gothic Book"/>
          <w:sz w:val="20"/>
          <w:szCs w:val="20"/>
          <w:lang w:val="es-ES"/>
        </w:rPr>
        <w:t>Cargos de hotel, servicio e IVA;</w:t>
      </w:r>
    </w:p>
    <w:p w14:paraId="04492D01" w14:textId="77777777" w:rsidR="00D74B9E" w:rsidRPr="0047444C" w:rsidRDefault="00D74B9E" w:rsidP="19FFE01D">
      <w:pPr>
        <w:spacing w:after="160" w:line="259" w:lineRule="auto"/>
        <w:contextualSpacing/>
        <w:jc w:val="both"/>
        <w:rPr>
          <w:rFonts w:ascii="Franklin Gothic Book" w:hAnsi="Franklin Gothic Book"/>
          <w:sz w:val="20"/>
          <w:szCs w:val="20"/>
          <w:lang w:val="es-ES"/>
        </w:rPr>
      </w:pPr>
      <w:r w:rsidRPr="19FFE01D">
        <w:rPr>
          <w:rFonts w:ascii="Franklin Gothic Book" w:hAnsi="Franklin Gothic Book"/>
          <w:sz w:val="20"/>
          <w:szCs w:val="20"/>
          <w:lang w:val="es-ES"/>
        </w:rPr>
        <w:t xml:space="preserve">Entradas a museos y monumentos en Turquía de acuerdo con el programa: Mausoleo de </w:t>
      </w:r>
      <w:proofErr w:type="spellStart"/>
      <w:r w:rsidRPr="19FFE01D">
        <w:rPr>
          <w:rFonts w:ascii="Franklin Gothic Book" w:hAnsi="Franklin Gothic Book"/>
          <w:sz w:val="20"/>
          <w:szCs w:val="20"/>
          <w:lang w:val="es-ES"/>
        </w:rPr>
        <w:t>Ataturk</w:t>
      </w:r>
      <w:proofErr w:type="spellEnd"/>
      <w:r w:rsidRPr="19FFE01D">
        <w:rPr>
          <w:rFonts w:ascii="Franklin Gothic Book" w:hAnsi="Franklin Gothic Book"/>
          <w:sz w:val="20"/>
          <w:szCs w:val="20"/>
          <w:lang w:val="es-ES"/>
        </w:rPr>
        <w:t xml:space="preserve">, Caravasar </w:t>
      </w:r>
      <w:proofErr w:type="spellStart"/>
      <w:r w:rsidRPr="19FFE01D">
        <w:rPr>
          <w:rFonts w:ascii="Franklin Gothic Book" w:hAnsi="Franklin Gothic Book"/>
          <w:sz w:val="20"/>
          <w:szCs w:val="20"/>
          <w:lang w:val="es-ES"/>
        </w:rPr>
        <w:t>Seldjoukide</w:t>
      </w:r>
      <w:proofErr w:type="spellEnd"/>
      <w:r w:rsidRPr="19FFE01D">
        <w:rPr>
          <w:rFonts w:ascii="Franklin Gothic Book" w:hAnsi="Franklin Gothic Book"/>
          <w:sz w:val="20"/>
          <w:szCs w:val="20"/>
          <w:lang w:val="es-ES"/>
        </w:rPr>
        <w:t xml:space="preserve">, Museo al Aire Libre de </w:t>
      </w:r>
      <w:proofErr w:type="spellStart"/>
      <w:r w:rsidRPr="19FFE01D">
        <w:rPr>
          <w:rFonts w:ascii="Franklin Gothic Book" w:hAnsi="Franklin Gothic Book"/>
          <w:sz w:val="20"/>
          <w:szCs w:val="20"/>
          <w:lang w:val="es-ES"/>
        </w:rPr>
        <w:t>Goreme</w:t>
      </w:r>
      <w:proofErr w:type="spellEnd"/>
      <w:r w:rsidRPr="19FFE01D">
        <w:rPr>
          <w:rFonts w:ascii="Franklin Gothic Book" w:hAnsi="Franklin Gothic Book"/>
          <w:sz w:val="20"/>
          <w:szCs w:val="20"/>
          <w:lang w:val="es-ES"/>
        </w:rPr>
        <w:t xml:space="preserve">, Valle Rojo, Valle </w:t>
      </w:r>
      <w:proofErr w:type="spellStart"/>
      <w:r w:rsidRPr="19FFE01D">
        <w:rPr>
          <w:rFonts w:ascii="Franklin Gothic Book" w:hAnsi="Franklin Gothic Book"/>
          <w:sz w:val="20"/>
          <w:szCs w:val="20"/>
          <w:lang w:val="es-ES"/>
        </w:rPr>
        <w:t>Avcilar</w:t>
      </w:r>
      <w:proofErr w:type="spellEnd"/>
      <w:r w:rsidRPr="19FFE01D">
        <w:rPr>
          <w:rFonts w:ascii="Franklin Gothic Book" w:hAnsi="Franklin Gothic Book"/>
          <w:sz w:val="20"/>
          <w:szCs w:val="20"/>
          <w:lang w:val="es-ES"/>
        </w:rPr>
        <w:t xml:space="preserve">, Vila de </w:t>
      </w:r>
      <w:proofErr w:type="spellStart"/>
      <w:r w:rsidRPr="19FFE01D">
        <w:rPr>
          <w:rFonts w:ascii="Franklin Gothic Book" w:hAnsi="Franklin Gothic Book"/>
          <w:sz w:val="20"/>
          <w:szCs w:val="20"/>
          <w:lang w:val="es-ES"/>
        </w:rPr>
        <w:t>Uçhisar</w:t>
      </w:r>
      <w:proofErr w:type="spellEnd"/>
      <w:r w:rsidRPr="19FFE01D">
        <w:rPr>
          <w:rFonts w:ascii="Franklin Gothic Book" w:hAnsi="Franklin Gothic Book"/>
          <w:sz w:val="20"/>
          <w:szCs w:val="20"/>
          <w:lang w:val="es-ES"/>
        </w:rPr>
        <w:t xml:space="preserve">, Valle </w:t>
      </w:r>
      <w:proofErr w:type="spellStart"/>
      <w:r w:rsidRPr="19FFE01D">
        <w:rPr>
          <w:rFonts w:ascii="Franklin Gothic Book" w:hAnsi="Franklin Gothic Book"/>
          <w:sz w:val="20"/>
          <w:szCs w:val="20"/>
          <w:lang w:val="es-ES"/>
        </w:rPr>
        <w:t>Pasabag</w:t>
      </w:r>
      <w:proofErr w:type="spellEnd"/>
      <w:r w:rsidRPr="19FFE01D">
        <w:rPr>
          <w:rFonts w:ascii="Franklin Gothic Book" w:hAnsi="Franklin Gothic Book"/>
          <w:sz w:val="20"/>
          <w:szCs w:val="20"/>
          <w:lang w:val="es-ES"/>
        </w:rPr>
        <w:t xml:space="preserve">, Ciudad Subterránea de Capadocia, Monasterio de </w:t>
      </w:r>
      <w:proofErr w:type="spellStart"/>
      <w:r w:rsidRPr="19FFE01D">
        <w:rPr>
          <w:rFonts w:ascii="Franklin Gothic Book" w:hAnsi="Franklin Gothic Book"/>
          <w:sz w:val="20"/>
          <w:szCs w:val="20"/>
          <w:lang w:val="es-ES"/>
        </w:rPr>
        <w:t>Devirches</w:t>
      </w:r>
      <w:proofErr w:type="spellEnd"/>
      <w:r w:rsidRPr="19FFE01D">
        <w:rPr>
          <w:rFonts w:ascii="Franklin Gothic Book" w:hAnsi="Franklin Gothic Book"/>
          <w:sz w:val="20"/>
          <w:szCs w:val="20"/>
          <w:lang w:val="es-ES"/>
        </w:rPr>
        <w:t xml:space="preserve">, </w:t>
      </w:r>
      <w:proofErr w:type="spellStart"/>
      <w:r w:rsidRPr="19FFE01D">
        <w:rPr>
          <w:rFonts w:ascii="Franklin Gothic Book" w:hAnsi="Franklin Gothic Book"/>
          <w:sz w:val="20"/>
          <w:szCs w:val="20"/>
          <w:lang w:val="es-ES"/>
        </w:rPr>
        <w:t>Pamukkale</w:t>
      </w:r>
      <w:proofErr w:type="spellEnd"/>
      <w:r w:rsidRPr="19FFE01D">
        <w:rPr>
          <w:rFonts w:ascii="Franklin Gothic Book" w:hAnsi="Franklin Gothic Book"/>
          <w:sz w:val="20"/>
          <w:szCs w:val="20"/>
          <w:lang w:val="es-ES"/>
        </w:rPr>
        <w:t xml:space="preserve">, Necrópolis de </w:t>
      </w:r>
      <w:proofErr w:type="spellStart"/>
      <w:r w:rsidRPr="19FFE01D">
        <w:rPr>
          <w:rFonts w:ascii="Franklin Gothic Book" w:hAnsi="Franklin Gothic Book"/>
          <w:sz w:val="20"/>
          <w:szCs w:val="20"/>
          <w:lang w:val="es-ES"/>
        </w:rPr>
        <w:t>Hierapolis</w:t>
      </w:r>
      <w:proofErr w:type="spellEnd"/>
      <w:r w:rsidRPr="19FFE01D">
        <w:rPr>
          <w:rFonts w:ascii="Franklin Gothic Book" w:hAnsi="Franklin Gothic Book"/>
          <w:sz w:val="20"/>
          <w:szCs w:val="20"/>
          <w:lang w:val="es-ES"/>
        </w:rPr>
        <w:t xml:space="preserve">, Éfeso, Casa de la </w:t>
      </w:r>
      <w:proofErr w:type="spellStart"/>
      <w:r w:rsidRPr="19FFE01D">
        <w:rPr>
          <w:rFonts w:ascii="Franklin Gothic Book" w:hAnsi="Franklin Gothic Book"/>
          <w:sz w:val="20"/>
          <w:szCs w:val="20"/>
          <w:lang w:val="es-ES"/>
        </w:rPr>
        <w:t>Vírgen</w:t>
      </w:r>
      <w:proofErr w:type="spellEnd"/>
      <w:r w:rsidRPr="19FFE01D">
        <w:rPr>
          <w:rFonts w:ascii="Franklin Gothic Book" w:hAnsi="Franklin Gothic Book"/>
          <w:sz w:val="20"/>
          <w:szCs w:val="20"/>
          <w:lang w:val="es-ES"/>
        </w:rPr>
        <w:t xml:space="preserve"> María, Mezquita Verde de Bursa, Mausoleo Verde de Bursa y Mercado de Seda.</w:t>
      </w:r>
    </w:p>
    <w:p w14:paraId="3656B9AB" w14:textId="77777777" w:rsidR="00D74B9E" w:rsidRPr="0047444C" w:rsidRDefault="00D74B9E" w:rsidP="00D74B9E">
      <w:pPr>
        <w:jc w:val="both"/>
        <w:rPr>
          <w:rFonts w:ascii="Franklin Gothic Book" w:eastAsia="Times New Roman" w:hAnsi="Franklin Gothic Book" w:cstheme="minorHAnsi"/>
          <w:sz w:val="20"/>
          <w:szCs w:val="20"/>
          <w:lang w:val="es-ES" w:eastAsia="pt-PT"/>
        </w:rPr>
      </w:pPr>
    </w:p>
    <w:p w14:paraId="4DB65978" w14:textId="77777777" w:rsidR="00B22827" w:rsidRPr="0047444C" w:rsidRDefault="00374BA9" w:rsidP="00B22827">
      <w:pPr>
        <w:pStyle w:val="NoSpacing"/>
        <w:rPr>
          <w:rFonts w:ascii="Franklin Gothic Book" w:hAnsi="Franklin Gothic Book"/>
          <w:b/>
          <w:sz w:val="20"/>
          <w:szCs w:val="20"/>
          <w:lang w:val="es-ES" w:eastAsia="pt-PT"/>
        </w:rPr>
      </w:pPr>
      <w:r w:rsidRPr="0047444C">
        <w:rPr>
          <w:rFonts w:ascii="Franklin Gothic Book" w:hAnsi="Franklin Gothic Book"/>
          <w:b/>
          <w:sz w:val="20"/>
          <w:szCs w:val="20"/>
          <w:lang w:val="es-ES" w:eastAsia="pt-PT"/>
        </w:rPr>
        <w:t>SERVICIOS NO INCLUIDOS:</w:t>
      </w:r>
    </w:p>
    <w:p w14:paraId="15FACF7E" w14:textId="77777777" w:rsidR="00B22827" w:rsidRPr="0047444C" w:rsidRDefault="00B22827" w:rsidP="00B22827">
      <w:pPr>
        <w:pStyle w:val="NoSpacing"/>
        <w:rPr>
          <w:rFonts w:ascii="Franklin Gothic Book" w:hAnsi="Franklin Gothic Book"/>
          <w:sz w:val="20"/>
          <w:szCs w:val="20"/>
          <w:lang w:val="es-ES" w:eastAsia="pt-PT"/>
        </w:rPr>
      </w:pPr>
      <w:r w:rsidRPr="0047444C">
        <w:rPr>
          <w:rFonts w:ascii="Franklin Gothic Book" w:hAnsi="Franklin Gothic Book"/>
          <w:sz w:val="20"/>
          <w:szCs w:val="20"/>
          <w:lang w:val="es-ES" w:eastAsia="pt-PT"/>
        </w:rPr>
        <w:t>Vuelos internacionales;</w:t>
      </w:r>
    </w:p>
    <w:p w14:paraId="384FB790" w14:textId="77777777" w:rsidR="00B22827" w:rsidRPr="0047444C" w:rsidRDefault="00B22827" w:rsidP="00B22827">
      <w:pPr>
        <w:pStyle w:val="NoSpacing"/>
        <w:rPr>
          <w:rFonts w:ascii="Franklin Gothic Book" w:hAnsi="Franklin Gothic Book"/>
          <w:sz w:val="20"/>
          <w:szCs w:val="20"/>
          <w:lang w:val="es-ES" w:eastAsia="pt-PT"/>
        </w:rPr>
      </w:pPr>
      <w:r w:rsidRPr="0047444C">
        <w:rPr>
          <w:rFonts w:ascii="Franklin Gothic Book" w:hAnsi="Franklin Gothic Book"/>
          <w:sz w:val="20"/>
          <w:szCs w:val="20"/>
          <w:lang w:val="es-ES" w:eastAsia="pt-PT"/>
        </w:rPr>
        <w:t xml:space="preserve">Tarifa aérea entre </w:t>
      </w:r>
      <w:proofErr w:type="spellStart"/>
      <w:r w:rsidRPr="0047444C">
        <w:rPr>
          <w:rFonts w:ascii="Franklin Gothic Book" w:hAnsi="Franklin Gothic Book"/>
          <w:sz w:val="20"/>
          <w:szCs w:val="20"/>
          <w:lang w:val="es-ES" w:eastAsia="pt-PT"/>
        </w:rPr>
        <w:t>Dubai</w:t>
      </w:r>
      <w:proofErr w:type="spellEnd"/>
      <w:r w:rsidRPr="0047444C">
        <w:rPr>
          <w:rFonts w:ascii="Franklin Gothic Book" w:hAnsi="Franklin Gothic Book"/>
          <w:sz w:val="20"/>
          <w:szCs w:val="20"/>
          <w:lang w:val="es-ES" w:eastAsia="pt-PT"/>
        </w:rPr>
        <w:t xml:space="preserve"> y Estambul;</w:t>
      </w:r>
    </w:p>
    <w:p w14:paraId="1E1F1F0C" w14:textId="77777777" w:rsidR="00B22827" w:rsidRPr="0047444C" w:rsidRDefault="00B22827" w:rsidP="00B22827">
      <w:pPr>
        <w:pStyle w:val="NoSpacing"/>
        <w:rPr>
          <w:rFonts w:ascii="Franklin Gothic Book" w:hAnsi="Franklin Gothic Book"/>
          <w:sz w:val="20"/>
          <w:szCs w:val="20"/>
          <w:lang w:val="es-ES" w:eastAsia="pt-PT"/>
        </w:rPr>
      </w:pPr>
      <w:r w:rsidRPr="0047444C">
        <w:rPr>
          <w:rFonts w:ascii="Franklin Gothic Book" w:hAnsi="Franklin Gothic Book"/>
          <w:sz w:val="20"/>
          <w:szCs w:val="20"/>
          <w:lang w:val="es-ES" w:eastAsia="pt-PT"/>
        </w:rPr>
        <w:t xml:space="preserve">Impuesto del gobierno a pagar localmente en el hotel en </w:t>
      </w:r>
      <w:proofErr w:type="spellStart"/>
      <w:r w:rsidRPr="0047444C">
        <w:rPr>
          <w:rFonts w:ascii="Franklin Gothic Book" w:hAnsi="Franklin Gothic Book"/>
          <w:sz w:val="20"/>
          <w:szCs w:val="20"/>
          <w:lang w:val="es-ES" w:eastAsia="pt-PT"/>
        </w:rPr>
        <w:t>Dubai</w:t>
      </w:r>
      <w:proofErr w:type="spellEnd"/>
      <w:r w:rsidRPr="0047444C">
        <w:rPr>
          <w:rFonts w:ascii="Franklin Gothic Book" w:hAnsi="Franklin Gothic Book"/>
          <w:sz w:val="20"/>
          <w:szCs w:val="20"/>
          <w:lang w:val="es-ES" w:eastAsia="pt-PT"/>
        </w:rPr>
        <w:t>;</w:t>
      </w:r>
    </w:p>
    <w:p w14:paraId="077C6CFC" w14:textId="77777777" w:rsidR="00B22827" w:rsidRPr="0047444C" w:rsidRDefault="00B22827" w:rsidP="00B22827">
      <w:pPr>
        <w:pStyle w:val="NoSpacing"/>
        <w:rPr>
          <w:rFonts w:ascii="Franklin Gothic Book" w:hAnsi="Franklin Gothic Book"/>
          <w:sz w:val="20"/>
          <w:szCs w:val="20"/>
          <w:lang w:val="es-ES" w:eastAsia="pt-PT"/>
        </w:rPr>
      </w:pPr>
      <w:r w:rsidRPr="0047444C">
        <w:rPr>
          <w:rFonts w:ascii="Franklin Gothic Book" w:hAnsi="Franklin Gothic Book"/>
          <w:sz w:val="20"/>
          <w:szCs w:val="20"/>
          <w:lang w:val="es-ES" w:eastAsia="pt-PT"/>
        </w:rPr>
        <w:t>Pasaporte y / o Visa;</w:t>
      </w:r>
    </w:p>
    <w:p w14:paraId="1DD276CA" w14:textId="77777777" w:rsidR="0047444C" w:rsidRPr="0047444C" w:rsidRDefault="0047444C" w:rsidP="0047444C">
      <w:pPr>
        <w:pStyle w:val="NoSpacing"/>
        <w:rPr>
          <w:rFonts w:ascii="Franklin Gothic Book" w:hAnsi="Franklin Gothic Book"/>
          <w:sz w:val="20"/>
          <w:szCs w:val="20"/>
          <w:lang w:val="es-ES"/>
        </w:rPr>
      </w:pPr>
      <w:r w:rsidRPr="0047444C">
        <w:rPr>
          <w:rFonts w:ascii="Franklin Gothic Book" w:hAnsi="Franklin Gothic Book"/>
          <w:sz w:val="20"/>
          <w:szCs w:val="20"/>
          <w:lang w:val="es-ES"/>
        </w:rPr>
        <w:t xml:space="preserve">Bebidas a las comidas </w:t>
      </w:r>
    </w:p>
    <w:p w14:paraId="7A271F8B" w14:textId="158EEE5A" w:rsidR="00B22827" w:rsidRPr="0047444C" w:rsidRDefault="00B22827" w:rsidP="00B22827">
      <w:pPr>
        <w:pStyle w:val="NoSpacing"/>
        <w:rPr>
          <w:rFonts w:ascii="Franklin Gothic Book" w:hAnsi="Franklin Gothic Book"/>
          <w:sz w:val="20"/>
          <w:szCs w:val="20"/>
          <w:lang w:val="es-ES" w:eastAsia="pt-PT"/>
        </w:rPr>
      </w:pPr>
      <w:r w:rsidRPr="19FFE01D">
        <w:rPr>
          <w:rFonts w:ascii="Franklin Gothic Book" w:hAnsi="Franklin Gothic Book"/>
          <w:sz w:val="20"/>
          <w:szCs w:val="20"/>
          <w:lang w:val="es-ES" w:eastAsia="pt-PT"/>
        </w:rPr>
        <w:t>Propinas a guías, chóferes y maleteros (valor indicativo - por persona/día: € 1,50 guía | € 1,00 chófer);</w:t>
      </w:r>
    </w:p>
    <w:p w14:paraId="237AC2B7" w14:textId="77777777" w:rsidR="00D74B9E" w:rsidRPr="0047444C" w:rsidRDefault="00B22827" w:rsidP="00B22827">
      <w:pPr>
        <w:pStyle w:val="NoSpacing"/>
        <w:rPr>
          <w:rFonts w:ascii="Franklin Gothic Book" w:hAnsi="Franklin Gothic Book"/>
          <w:sz w:val="20"/>
          <w:szCs w:val="20"/>
          <w:lang w:val="es-ES" w:eastAsia="pt-PT"/>
        </w:rPr>
      </w:pPr>
      <w:r w:rsidRPr="0047444C">
        <w:rPr>
          <w:rFonts w:ascii="Franklin Gothic Book" w:hAnsi="Franklin Gothic Book"/>
          <w:sz w:val="20"/>
          <w:szCs w:val="20"/>
          <w:lang w:val="es-ES" w:eastAsia="pt-PT"/>
        </w:rPr>
        <w:t>Todos aquellos servicios que no se encuentren debidamente especificados en los “SERVICIOS INCLUIDOS”.</w:t>
      </w:r>
    </w:p>
    <w:tbl>
      <w:tblPr>
        <w:tblW w:w="8868" w:type="dxa"/>
        <w:tblInd w:w="-15" w:type="dxa"/>
        <w:tblCellMar>
          <w:left w:w="0" w:type="dxa"/>
          <w:right w:w="0" w:type="dxa"/>
        </w:tblCellMar>
        <w:tblLook w:val="04A0" w:firstRow="1" w:lastRow="0" w:firstColumn="1" w:lastColumn="0" w:noHBand="0" w:noVBand="1"/>
      </w:tblPr>
      <w:tblGrid>
        <w:gridCol w:w="5056"/>
        <w:gridCol w:w="771"/>
        <w:gridCol w:w="3041"/>
      </w:tblGrid>
      <w:tr w:rsidR="00D74B9E" w:rsidRPr="0012006A" w14:paraId="45FB0818" w14:textId="77777777" w:rsidTr="04817672">
        <w:trPr>
          <w:trHeight w:val="300"/>
        </w:trPr>
        <w:tc>
          <w:tcPr>
            <w:tcW w:w="8868" w:type="dxa"/>
            <w:gridSpan w:val="3"/>
            <w:noWrap/>
            <w:tcMar>
              <w:top w:w="0" w:type="dxa"/>
              <w:left w:w="70" w:type="dxa"/>
              <w:bottom w:w="0" w:type="dxa"/>
              <w:right w:w="70" w:type="dxa"/>
            </w:tcMar>
          </w:tcPr>
          <w:p w14:paraId="049F31CB" w14:textId="77777777" w:rsidR="00D74B9E" w:rsidRPr="0047444C" w:rsidRDefault="00D74B9E" w:rsidP="00D74B9E">
            <w:pPr>
              <w:pStyle w:val="NoSpacing"/>
              <w:rPr>
                <w:rFonts w:ascii="Franklin Gothic Book" w:hAnsi="Franklin Gothic Book"/>
                <w:sz w:val="20"/>
                <w:szCs w:val="20"/>
                <w:lang w:val="es-ES"/>
              </w:rPr>
            </w:pPr>
          </w:p>
        </w:tc>
      </w:tr>
      <w:tr w:rsidR="00D74B9E" w:rsidRPr="00374BA9" w14:paraId="5CF45A9F" w14:textId="77777777" w:rsidTr="04817672">
        <w:trPr>
          <w:trHeight w:val="420"/>
        </w:trPr>
        <w:tc>
          <w:tcPr>
            <w:tcW w:w="5056" w:type="dxa"/>
            <w:shd w:val="clear" w:color="auto" w:fill="FFFFFF" w:themeFill="background1"/>
            <w:noWrap/>
            <w:tcMar>
              <w:top w:w="0" w:type="dxa"/>
              <w:left w:w="70" w:type="dxa"/>
              <w:bottom w:w="0" w:type="dxa"/>
              <w:right w:w="70" w:type="dxa"/>
            </w:tcMar>
            <w:hideMark/>
          </w:tcPr>
          <w:p w14:paraId="6B39C6A8" w14:textId="77777777" w:rsidR="00D74B9E" w:rsidRPr="00374BA9" w:rsidRDefault="00D74B9E" w:rsidP="19FFE01D">
            <w:pPr>
              <w:pStyle w:val="NoSpacing"/>
              <w:rPr>
                <w:rFonts w:ascii="Franklin Gothic Book" w:hAnsi="Franklin Gothic Book"/>
                <w:b/>
                <w:bCs/>
                <w:sz w:val="20"/>
                <w:szCs w:val="20"/>
              </w:rPr>
            </w:pPr>
            <w:proofErr w:type="spellStart"/>
            <w:r w:rsidRPr="19FFE01D">
              <w:rPr>
                <w:rFonts w:ascii="Franklin Gothic Book" w:hAnsi="Franklin Gothic Book"/>
                <w:b/>
                <w:bCs/>
                <w:sz w:val="20"/>
                <w:szCs w:val="20"/>
              </w:rPr>
              <w:t>Hoteles</w:t>
            </w:r>
            <w:proofErr w:type="spellEnd"/>
            <w:r w:rsidRPr="19FFE01D">
              <w:rPr>
                <w:rFonts w:ascii="Franklin Gothic Book" w:hAnsi="Franklin Gothic Book"/>
                <w:b/>
                <w:bCs/>
                <w:sz w:val="20"/>
                <w:szCs w:val="20"/>
              </w:rPr>
              <w:t xml:space="preserve"> esperados </w:t>
            </w:r>
            <w:proofErr w:type="gramStart"/>
            <w:r w:rsidRPr="19FFE01D">
              <w:rPr>
                <w:rFonts w:ascii="Franklin Gothic Book" w:hAnsi="Franklin Gothic Book"/>
                <w:b/>
                <w:bCs/>
                <w:sz w:val="20"/>
                <w:szCs w:val="20"/>
              </w:rPr>
              <w:t>o similares</w:t>
            </w:r>
            <w:proofErr w:type="gramEnd"/>
            <w:r w:rsidRPr="19FFE01D">
              <w:rPr>
                <w:rFonts w:ascii="Franklin Gothic Book" w:hAnsi="Franklin Gothic Book"/>
                <w:b/>
                <w:bCs/>
                <w:sz w:val="20"/>
                <w:szCs w:val="20"/>
              </w:rPr>
              <w:t xml:space="preserve"> - 5 *:</w:t>
            </w:r>
          </w:p>
        </w:tc>
        <w:tc>
          <w:tcPr>
            <w:tcW w:w="3812" w:type="dxa"/>
            <w:gridSpan w:val="2"/>
            <w:noWrap/>
            <w:tcMar>
              <w:top w:w="0" w:type="dxa"/>
              <w:left w:w="70" w:type="dxa"/>
              <w:bottom w:w="0" w:type="dxa"/>
              <w:right w:w="70" w:type="dxa"/>
            </w:tcMar>
            <w:vAlign w:val="center"/>
            <w:hideMark/>
          </w:tcPr>
          <w:p w14:paraId="53128261" w14:textId="77777777" w:rsidR="00D74B9E" w:rsidRPr="00374BA9" w:rsidRDefault="00D74B9E">
            <w:pPr>
              <w:rPr>
                <w:rFonts w:ascii="Franklin Gothic Book" w:hAnsi="Franklin Gothic Book"/>
                <w:b/>
                <w:bCs/>
                <w:sz w:val="20"/>
                <w:szCs w:val="20"/>
              </w:rPr>
            </w:pPr>
          </w:p>
        </w:tc>
      </w:tr>
      <w:tr w:rsidR="00D74B9E" w:rsidRPr="0047444C" w14:paraId="0D9D0B1C" w14:textId="77777777" w:rsidTr="04817672">
        <w:trPr>
          <w:trHeight w:val="285"/>
        </w:trPr>
        <w:tc>
          <w:tcPr>
            <w:tcW w:w="5827" w:type="dxa"/>
            <w:gridSpan w:val="2"/>
            <w:shd w:val="clear" w:color="auto" w:fill="FFFFFF" w:themeFill="background1"/>
            <w:noWrap/>
            <w:tcMar>
              <w:top w:w="0" w:type="dxa"/>
              <w:left w:w="70" w:type="dxa"/>
              <w:bottom w:w="0" w:type="dxa"/>
              <w:right w:w="70" w:type="dxa"/>
            </w:tcMar>
            <w:vAlign w:val="bottom"/>
            <w:hideMark/>
          </w:tcPr>
          <w:p w14:paraId="2107495E" w14:textId="77777777" w:rsidR="00D74B9E" w:rsidRPr="0047444C" w:rsidRDefault="00D74B9E" w:rsidP="00D74B9E">
            <w:pPr>
              <w:pStyle w:val="NoSpacing"/>
              <w:rPr>
                <w:rFonts w:ascii="Franklin Gothic Book" w:hAnsi="Franklin Gothic Book" w:cs="Calibri"/>
                <w:sz w:val="20"/>
                <w:szCs w:val="20"/>
                <w:lang w:val="en-US" w:eastAsia="pt-PT"/>
              </w:rPr>
            </w:pPr>
            <w:r w:rsidRPr="00374BA9">
              <w:rPr>
                <w:rFonts w:ascii="Franklin Gothic Book" w:hAnsi="Franklin Gothic Book"/>
                <w:b/>
                <w:sz w:val="20"/>
                <w:szCs w:val="20"/>
                <w:lang w:val="en-US" w:eastAsia="pt-PT"/>
              </w:rPr>
              <w:t>Dubai</w:t>
            </w:r>
            <w:r w:rsidRPr="0047444C">
              <w:rPr>
                <w:rFonts w:ascii="Franklin Gothic Book" w:hAnsi="Franklin Gothic Book"/>
                <w:sz w:val="20"/>
                <w:szCs w:val="20"/>
                <w:lang w:val="en-US" w:eastAsia="pt-PT"/>
              </w:rPr>
              <w:t xml:space="preserve">:  </w:t>
            </w:r>
            <w:r w:rsidR="0047444C">
              <w:rPr>
                <w:rFonts w:ascii="Franklin Gothic Book" w:hAnsi="Franklin Gothic Book"/>
                <w:sz w:val="20"/>
                <w:szCs w:val="20"/>
                <w:lang w:val="en-US" w:eastAsia="pt-PT"/>
              </w:rPr>
              <w:t xml:space="preserve">Hotel Conrad 5***** O </w:t>
            </w:r>
            <w:r w:rsidRPr="0047444C">
              <w:rPr>
                <w:rFonts w:ascii="Franklin Gothic Book" w:hAnsi="Franklin Gothic Book"/>
                <w:sz w:val="20"/>
                <w:szCs w:val="20"/>
                <w:lang w:val="en-US" w:eastAsia="pt-PT"/>
              </w:rPr>
              <w:t xml:space="preserve">Radisson Blu Canal View </w:t>
            </w:r>
            <w:r w:rsidR="0047444C">
              <w:rPr>
                <w:rFonts w:ascii="Franklin Gothic Book" w:hAnsi="Franklin Gothic Book"/>
                <w:sz w:val="20"/>
                <w:szCs w:val="20"/>
                <w:lang w:val="en-US" w:eastAsia="pt-PT"/>
              </w:rPr>
              <w:t>5*****</w:t>
            </w:r>
            <w:r w:rsidRPr="0047444C">
              <w:rPr>
                <w:rFonts w:ascii="Franklin Gothic Book" w:hAnsi="Franklin Gothic Book"/>
                <w:sz w:val="20"/>
                <w:szCs w:val="20"/>
                <w:lang w:val="en-US" w:eastAsia="pt-PT"/>
              </w:rPr>
              <w:t> </w:t>
            </w:r>
          </w:p>
        </w:tc>
        <w:tc>
          <w:tcPr>
            <w:tcW w:w="3041" w:type="dxa"/>
            <w:noWrap/>
            <w:tcMar>
              <w:top w:w="0" w:type="dxa"/>
              <w:left w:w="70" w:type="dxa"/>
              <w:bottom w:w="0" w:type="dxa"/>
              <w:right w:w="70" w:type="dxa"/>
            </w:tcMar>
            <w:vAlign w:val="center"/>
            <w:hideMark/>
          </w:tcPr>
          <w:p w14:paraId="62486C05" w14:textId="77777777" w:rsidR="00D74B9E" w:rsidRPr="0047444C" w:rsidRDefault="00D74B9E">
            <w:pPr>
              <w:rPr>
                <w:rFonts w:ascii="Franklin Gothic Book" w:hAnsi="Franklin Gothic Book"/>
                <w:sz w:val="20"/>
                <w:szCs w:val="20"/>
                <w:lang w:val="en-US" w:eastAsia="pt-PT"/>
              </w:rPr>
            </w:pPr>
          </w:p>
        </w:tc>
      </w:tr>
      <w:tr w:rsidR="00D74B9E" w:rsidRPr="0047444C" w14:paraId="1C4BA14C" w14:textId="77777777" w:rsidTr="04817672">
        <w:trPr>
          <w:trHeight w:val="285"/>
        </w:trPr>
        <w:tc>
          <w:tcPr>
            <w:tcW w:w="8868" w:type="dxa"/>
            <w:gridSpan w:val="3"/>
            <w:noWrap/>
            <w:tcMar>
              <w:top w:w="0" w:type="dxa"/>
              <w:left w:w="70" w:type="dxa"/>
              <w:bottom w:w="0" w:type="dxa"/>
              <w:right w:w="70" w:type="dxa"/>
            </w:tcMar>
            <w:vAlign w:val="bottom"/>
          </w:tcPr>
          <w:p w14:paraId="5AC03CB3" w14:textId="77777777" w:rsidR="0047444C" w:rsidRPr="0012006A" w:rsidRDefault="0047444C" w:rsidP="0047444C">
            <w:pPr>
              <w:pStyle w:val="NoSpacing"/>
              <w:rPr>
                <w:rFonts w:ascii="Franklin Gothic Book" w:hAnsi="Franklin Gothic Book" w:cs="Calibri"/>
                <w:sz w:val="20"/>
                <w:szCs w:val="20"/>
                <w:lang w:eastAsia="pt-PT"/>
              </w:rPr>
            </w:pPr>
            <w:proofErr w:type="spellStart"/>
            <w:r w:rsidRPr="0012006A">
              <w:rPr>
                <w:rFonts w:ascii="Franklin Gothic Book" w:hAnsi="Franklin Gothic Book" w:cs="Calibri"/>
                <w:b/>
                <w:bCs/>
                <w:sz w:val="20"/>
                <w:szCs w:val="20"/>
                <w:lang w:eastAsia="pt-PT"/>
              </w:rPr>
              <w:t>Estambul</w:t>
            </w:r>
            <w:proofErr w:type="spellEnd"/>
            <w:r w:rsidRPr="0012006A">
              <w:rPr>
                <w:rFonts w:ascii="Franklin Gothic Book" w:hAnsi="Franklin Gothic Book" w:cs="Calibri"/>
                <w:sz w:val="20"/>
                <w:szCs w:val="20"/>
                <w:lang w:eastAsia="pt-PT"/>
              </w:rPr>
              <w:t xml:space="preserve">: Lionel </w:t>
            </w:r>
            <w:proofErr w:type="spellStart"/>
            <w:r w:rsidRPr="0012006A">
              <w:rPr>
                <w:rFonts w:ascii="Franklin Gothic Book" w:hAnsi="Franklin Gothic Book" w:cs="Calibri"/>
                <w:sz w:val="20"/>
                <w:szCs w:val="20"/>
                <w:lang w:eastAsia="pt-PT"/>
              </w:rPr>
              <w:t>Bayrampasa</w:t>
            </w:r>
            <w:proofErr w:type="spellEnd"/>
            <w:r w:rsidRPr="0012006A">
              <w:rPr>
                <w:rFonts w:ascii="Franklin Gothic Book" w:hAnsi="Franklin Gothic Book" w:cs="Calibri"/>
                <w:sz w:val="20"/>
                <w:szCs w:val="20"/>
                <w:lang w:eastAsia="pt-PT"/>
              </w:rPr>
              <w:t xml:space="preserve"> 5***** O </w:t>
            </w:r>
            <w:proofErr w:type="spellStart"/>
            <w:r w:rsidRPr="0012006A">
              <w:rPr>
                <w:rFonts w:ascii="Franklin Gothic Book" w:hAnsi="Franklin Gothic Book" w:cs="Calibri"/>
                <w:sz w:val="20"/>
                <w:szCs w:val="20"/>
                <w:lang w:eastAsia="pt-PT"/>
              </w:rPr>
              <w:t>Wishmore</w:t>
            </w:r>
            <w:proofErr w:type="spellEnd"/>
            <w:r w:rsidRPr="0012006A">
              <w:rPr>
                <w:rFonts w:ascii="Franklin Gothic Book" w:hAnsi="Franklin Gothic Book" w:cs="Calibri"/>
                <w:sz w:val="20"/>
                <w:szCs w:val="20"/>
                <w:lang w:eastAsia="pt-PT"/>
              </w:rPr>
              <w:t xml:space="preserve"> </w:t>
            </w:r>
            <w:proofErr w:type="spellStart"/>
            <w:r w:rsidRPr="0012006A">
              <w:rPr>
                <w:rFonts w:ascii="Franklin Gothic Book" w:hAnsi="Franklin Gothic Book" w:cs="Calibri"/>
                <w:sz w:val="20"/>
                <w:szCs w:val="20"/>
                <w:lang w:eastAsia="pt-PT"/>
              </w:rPr>
              <w:t>Bayrampasa</w:t>
            </w:r>
            <w:proofErr w:type="spellEnd"/>
            <w:r w:rsidRPr="0012006A">
              <w:rPr>
                <w:rFonts w:ascii="Franklin Gothic Book" w:hAnsi="Franklin Gothic Book" w:cs="Calibri"/>
                <w:sz w:val="20"/>
                <w:szCs w:val="20"/>
                <w:lang w:eastAsia="pt-PT"/>
              </w:rPr>
              <w:t xml:space="preserve"> 5***** O Golden </w:t>
            </w:r>
            <w:proofErr w:type="spellStart"/>
            <w:r w:rsidRPr="0012006A">
              <w:rPr>
                <w:rFonts w:ascii="Franklin Gothic Book" w:hAnsi="Franklin Gothic Book" w:cs="Calibri"/>
                <w:sz w:val="20"/>
                <w:szCs w:val="20"/>
                <w:lang w:eastAsia="pt-PT"/>
              </w:rPr>
              <w:t>Tulip</w:t>
            </w:r>
            <w:proofErr w:type="spellEnd"/>
            <w:r w:rsidRPr="0012006A">
              <w:rPr>
                <w:rFonts w:ascii="Franklin Gothic Book" w:hAnsi="Franklin Gothic Book" w:cs="Calibri"/>
                <w:sz w:val="20"/>
                <w:szCs w:val="20"/>
                <w:lang w:eastAsia="pt-PT"/>
              </w:rPr>
              <w:t xml:space="preserve"> </w:t>
            </w:r>
            <w:proofErr w:type="spellStart"/>
            <w:r w:rsidRPr="0012006A">
              <w:rPr>
                <w:rFonts w:ascii="Franklin Gothic Book" w:hAnsi="Franklin Gothic Book" w:cs="Calibri"/>
                <w:sz w:val="20"/>
                <w:szCs w:val="20"/>
                <w:lang w:eastAsia="pt-PT"/>
              </w:rPr>
              <w:t>Bayrampaşa</w:t>
            </w:r>
            <w:proofErr w:type="spellEnd"/>
            <w:r w:rsidRPr="0012006A">
              <w:rPr>
                <w:rFonts w:ascii="Franklin Gothic Book" w:hAnsi="Franklin Gothic Book" w:cs="Calibri"/>
                <w:sz w:val="20"/>
                <w:szCs w:val="20"/>
                <w:lang w:eastAsia="pt-PT"/>
              </w:rPr>
              <w:t xml:space="preserve"> 5***** O </w:t>
            </w:r>
            <w:proofErr w:type="spellStart"/>
            <w:r w:rsidRPr="0012006A">
              <w:rPr>
                <w:rFonts w:ascii="Franklin Gothic Book" w:hAnsi="Franklin Gothic Book" w:cs="Calibri"/>
                <w:sz w:val="20"/>
                <w:szCs w:val="20"/>
                <w:lang w:eastAsia="pt-PT"/>
              </w:rPr>
              <w:t>Crowne</w:t>
            </w:r>
            <w:proofErr w:type="spellEnd"/>
            <w:r w:rsidRPr="0012006A">
              <w:rPr>
                <w:rFonts w:ascii="Franklin Gothic Book" w:hAnsi="Franklin Gothic Book" w:cs="Calibri"/>
                <w:sz w:val="20"/>
                <w:szCs w:val="20"/>
                <w:lang w:eastAsia="pt-PT"/>
              </w:rPr>
              <w:t xml:space="preserve"> </w:t>
            </w:r>
            <w:proofErr w:type="spellStart"/>
            <w:r w:rsidRPr="0012006A">
              <w:rPr>
                <w:rFonts w:ascii="Franklin Gothic Book" w:hAnsi="Franklin Gothic Book" w:cs="Calibri"/>
                <w:sz w:val="20"/>
                <w:szCs w:val="20"/>
                <w:lang w:eastAsia="pt-PT"/>
              </w:rPr>
              <w:t>Plaza</w:t>
            </w:r>
            <w:proofErr w:type="spellEnd"/>
            <w:r w:rsidRPr="0012006A">
              <w:rPr>
                <w:rFonts w:ascii="Franklin Gothic Book" w:hAnsi="Franklin Gothic Book" w:cs="Calibri"/>
                <w:sz w:val="20"/>
                <w:szCs w:val="20"/>
                <w:lang w:eastAsia="pt-PT"/>
              </w:rPr>
              <w:t xml:space="preserve"> </w:t>
            </w:r>
            <w:proofErr w:type="spellStart"/>
            <w:r w:rsidRPr="0012006A">
              <w:rPr>
                <w:rFonts w:ascii="Franklin Gothic Book" w:hAnsi="Franklin Gothic Book" w:cs="Calibri"/>
                <w:sz w:val="20"/>
                <w:szCs w:val="20"/>
                <w:lang w:eastAsia="pt-PT"/>
              </w:rPr>
              <w:t>Harbiye</w:t>
            </w:r>
            <w:proofErr w:type="spellEnd"/>
            <w:r w:rsidRPr="0012006A">
              <w:rPr>
                <w:rFonts w:ascii="Franklin Gothic Book" w:hAnsi="Franklin Gothic Book" w:cs="Calibri"/>
                <w:sz w:val="20"/>
                <w:szCs w:val="20"/>
                <w:lang w:eastAsia="pt-PT"/>
              </w:rPr>
              <w:t xml:space="preserve"> 5***** O Renaissance </w:t>
            </w:r>
            <w:proofErr w:type="spellStart"/>
            <w:r w:rsidRPr="0012006A">
              <w:rPr>
                <w:rFonts w:ascii="Franklin Gothic Book" w:hAnsi="Franklin Gothic Book" w:cs="Calibri"/>
                <w:sz w:val="20"/>
                <w:szCs w:val="20"/>
                <w:lang w:eastAsia="pt-PT"/>
              </w:rPr>
              <w:t>Polat</w:t>
            </w:r>
            <w:proofErr w:type="spellEnd"/>
            <w:r w:rsidRPr="0012006A">
              <w:rPr>
                <w:rFonts w:ascii="Franklin Gothic Book" w:hAnsi="Franklin Gothic Book" w:cs="Calibri"/>
                <w:sz w:val="20"/>
                <w:szCs w:val="20"/>
                <w:lang w:eastAsia="pt-PT"/>
              </w:rPr>
              <w:t xml:space="preserve"> Istanbul </w:t>
            </w:r>
            <w:proofErr w:type="spellStart"/>
            <w:r w:rsidRPr="0012006A">
              <w:rPr>
                <w:rFonts w:ascii="Franklin Gothic Book" w:hAnsi="Franklin Gothic Book" w:cs="Calibri"/>
                <w:sz w:val="20"/>
                <w:szCs w:val="20"/>
                <w:lang w:eastAsia="pt-PT"/>
              </w:rPr>
              <w:t>Yesilköy</w:t>
            </w:r>
            <w:proofErr w:type="spellEnd"/>
            <w:r w:rsidRPr="0012006A">
              <w:rPr>
                <w:rFonts w:ascii="Franklin Gothic Book" w:hAnsi="Franklin Gothic Book" w:cs="Calibri"/>
                <w:sz w:val="20"/>
                <w:szCs w:val="20"/>
                <w:lang w:eastAsia="pt-PT"/>
              </w:rPr>
              <w:t xml:space="preserve"> 5***** O </w:t>
            </w:r>
            <w:proofErr w:type="spellStart"/>
            <w:r w:rsidRPr="0012006A">
              <w:rPr>
                <w:rFonts w:ascii="Franklin Gothic Book" w:hAnsi="Franklin Gothic Book" w:cs="Calibri"/>
                <w:sz w:val="20"/>
                <w:szCs w:val="20"/>
                <w:lang w:eastAsia="pt-PT"/>
              </w:rPr>
              <w:t>Grand</w:t>
            </w:r>
            <w:proofErr w:type="spellEnd"/>
            <w:r w:rsidRPr="0012006A">
              <w:rPr>
                <w:rFonts w:ascii="Franklin Gothic Book" w:hAnsi="Franklin Gothic Book" w:cs="Calibri"/>
                <w:sz w:val="20"/>
                <w:szCs w:val="20"/>
                <w:lang w:eastAsia="pt-PT"/>
              </w:rPr>
              <w:t xml:space="preserve"> </w:t>
            </w:r>
            <w:proofErr w:type="spellStart"/>
            <w:r w:rsidRPr="0012006A">
              <w:rPr>
                <w:rFonts w:ascii="Franklin Gothic Book" w:hAnsi="Franklin Gothic Book" w:cs="Calibri"/>
                <w:sz w:val="20"/>
                <w:szCs w:val="20"/>
                <w:lang w:eastAsia="pt-PT"/>
              </w:rPr>
              <w:t>Cevahir</w:t>
            </w:r>
            <w:proofErr w:type="spellEnd"/>
            <w:r w:rsidRPr="0012006A">
              <w:rPr>
                <w:rFonts w:ascii="Franklin Gothic Book" w:hAnsi="Franklin Gothic Book" w:cs="Calibri"/>
                <w:sz w:val="20"/>
                <w:szCs w:val="20"/>
                <w:lang w:eastAsia="pt-PT"/>
              </w:rPr>
              <w:t xml:space="preserve"> 5***** O </w:t>
            </w:r>
            <w:proofErr w:type="spellStart"/>
            <w:r w:rsidRPr="0012006A">
              <w:rPr>
                <w:rFonts w:ascii="Franklin Gothic Book" w:hAnsi="Franklin Gothic Book" w:cs="Calibri"/>
                <w:sz w:val="20"/>
                <w:szCs w:val="20"/>
                <w:lang w:eastAsia="pt-PT"/>
              </w:rPr>
              <w:t>Gönen</w:t>
            </w:r>
            <w:proofErr w:type="spellEnd"/>
            <w:r w:rsidRPr="0012006A">
              <w:rPr>
                <w:rFonts w:ascii="Franklin Gothic Book" w:hAnsi="Franklin Gothic Book" w:cs="Calibri"/>
                <w:sz w:val="20"/>
                <w:szCs w:val="20"/>
                <w:lang w:eastAsia="pt-PT"/>
              </w:rPr>
              <w:t xml:space="preserve"> </w:t>
            </w:r>
            <w:proofErr w:type="spellStart"/>
            <w:r w:rsidRPr="0012006A">
              <w:rPr>
                <w:rFonts w:ascii="Franklin Gothic Book" w:hAnsi="Franklin Gothic Book" w:cs="Calibri"/>
                <w:sz w:val="20"/>
                <w:szCs w:val="20"/>
                <w:lang w:eastAsia="pt-PT"/>
              </w:rPr>
              <w:t>Yenibosna</w:t>
            </w:r>
            <w:proofErr w:type="spellEnd"/>
            <w:r w:rsidRPr="0012006A">
              <w:rPr>
                <w:rFonts w:ascii="Franklin Gothic Book" w:hAnsi="Franklin Gothic Book" w:cs="Calibri"/>
                <w:sz w:val="20"/>
                <w:szCs w:val="20"/>
                <w:lang w:eastAsia="pt-PT"/>
              </w:rPr>
              <w:t xml:space="preserve"> 5***** O </w:t>
            </w:r>
            <w:proofErr w:type="spellStart"/>
            <w:r w:rsidRPr="0012006A">
              <w:rPr>
                <w:rFonts w:ascii="Franklin Gothic Book" w:hAnsi="Franklin Gothic Book" w:cs="Calibri"/>
                <w:sz w:val="20"/>
                <w:szCs w:val="20"/>
                <w:lang w:eastAsia="pt-PT"/>
              </w:rPr>
              <w:t>Doubletree</w:t>
            </w:r>
            <w:proofErr w:type="spellEnd"/>
            <w:r w:rsidRPr="0012006A">
              <w:rPr>
                <w:rFonts w:ascii="Franklin Gothic Book" w:hAnsi="Franklin Gothic Book" w:cs="Calibri"/>
                <w:sz w:val="20"/>
                <w:szCs w:val="20"/>
                <w:lang w:eastAsia="pt-PT"/>
              </w:rPr>
              <w:t xml:space="preserve"> </w:t>
            </w:r>
            <w:proofErr w:type="spellStart"/>
            <w:r w:rsidRPr="0012006A">
              <w:rPr>
                <w:rFonts w:ascii="Franklin Gothic Book" w:hAnsi="Franklin Gothic Book" w:cs="Calibri"/>
                <w:sz w:val="20"/>
                <w:szCs w:val="20"/>
                <w:lang w:eastAsia="pt-PT"/>
              </w:rPr>
              <w:t>By</w:t>
            </w:r>
            <w:proofErr w:type="spellEnd"/>
            <w:r w:rsidRPr="0012006A">
              <w:rPr>
                <w:rFonts w:ascii="Franklin Gothic Book" w:hAnsi="Franklin Gothic Book" w:cs="Calibri"/>
                <w:sz w:val="20"/>
                <w:szCs w:val="20"/>
                <w:lang w:eastAsia="pt-PT"/>
              </w:rPr>
              <w:t xml:space="preserve"> Hilton </w:t>
            </w:r>
            <w:proofErr w:type="spellStart"/>
            <w:r w:rsidRPr="0012006A">
              <w:rPr>
                <w:rFonts w:ascii="Franklin Gothic Book" w:hAnsi="Franklin Gothic Book" w:cs="Calibri"/>
                <w:sz w:val="20"/>
                <w:szCs w:val="20"/>
                <w:lang w:eastAsia="pt-PT"/>
              </w:rPr>
              <w:t>Topkapi</w:t>
            </w:r>
            <w:proofErr w:type="spellEnd"/>
            <w:r w:rsidRPr="0012006A">
              <w:rPr>
                <w:rFonts w:ascii="Franklin Gothic Book" w:hAnsi="Franklin Gothic Book" w:cs="Calibri"/>
                <w:sz w:val="20"/>
                <w:szCs w:val="20"/>
                <w:lang w:eastAsia="pt-PT"/>
              </w:rPr>
              <w:t xml:space="preserve"> 5***** O </w:t>
            </w:r>
            <w:proofErr w:type="spellStart"/>
            <w:r w:rsidRPr="0012006A">
              <w:rPr>
                <w:rFonts w:ascii="Franklin Gothic Book" w:hAnsi="Franklin Gothic Book" w:cs="Calibri"/>
                <w:sz w:val="20"/>
                <w:szCs w:val="20"/>
                <w:lang w:eastAsia="pt-PT"/>
              </w:rPr>
              <w:t>Uranus</w:t>
            </w:r>
            <w:proofErr w:type="spellEnd"/>
            <w:r w:rsidRPr="0012006A">
              <w:rPr>
                <w:rFonts w:ascii="Franklin Gothic Book" w:hAnsi="Franklin Gothic Book" w:cs="Calibri"/>
                <w:sz w:val="20"/>
                <w:szCs w:val="20"/>
                <w:lang w:eastAsia="pt-PT"/>
              </w:rPr>
              <w:t xml:space="preserve"> </w:t>
            </w:r>
            <w:proofErr w:type="spellStart"/>
            <w:r w:rsidRPr="0012006A">
              <w:rPr>
                <w:rFonts w:ascii="Franklin Gothic Book" w:hAnsi="Franklin Gothic Book" w:cs="Calibri"/>
                <w:sz w:val="20"/>
                <w:szCs w:val="20"/>
                <w:lang w:eastAsia="pt-PT"/>
              </w:rPr>
              <w:t>Topkapi</w:t>
            </w:r>
            <w:proofErr w:type="spellEnd"/>
            <w:r w:rsidRPr="0012006A">
              <w:rPr>
                <w:rFonts w:ascii="Franklin Gothic Book" w:hAnsi="Franklin Gothic Book" w:cs="Calibri"/>
                <w:sz w:val="20"/>
                <w:szCs w:val="20"/>
                <w:lang w:eastAsia="pt-PT"/>
              </w:rPr>
              <w:t xml:space="preserve"> 5*****</w:t>
            </w:r>
          </w:p>
          <w:p w14:paraId="1F073213" w14:textId="77777777" w:rsidR="0047444C" w:rsidRPr="0047444C" w:rsidRDefault="0047444C" w:rsidP="0047444C">
            <w:pPr>
              <w:pStyle w:val="NoSpacing"/>
              <w:rPr>
                <w:rFonts w:ascii="Franklin Gothic Book" w:hAnsi="Franklin Gothic Book" w:cs="Calibri"/>
                <w:sz w:val="20"/>
                <w:szCs w:val="20"/>
                <w:lang w:eastAsia="pt-PT"/>
              </w:rPr>
            </w:pPr>
            <w:proofErr w:type="spellStart"/>
            <w:r w:rsidRPr="19FFE01D">
              <w:rPr>
                <w:rFonts w:ascii="Franklin Gothic Book" w:hAnsi="Franklin Gothic Book" w:cs="Calibri"/>
                <w:b/>
                <w:bCs/>
                <w:sz w:val="20"/>
                <w:szCs w:val="20"/>
                <w:lang w:eastAsia="pt-PT"/>
              </w:rPr>
              <w:t>Ankara</w:t>
            </w:r>
            <w:proofErr w:type="spellEnd"/>
            <w:r w:rsidRPr="19FFE01D">
              <w:rPr>
                <w:rFonts w:ascii="Franklin Gothic Book" w:hAnsi="Franklin Gothic Book" w:cs="Calibri"/>
                <w:sz w:val="20"/>
                <w:szCs w:val="20"/>
                <w:lang w:eastAsia="pt-PT"/>
              </w:rPr>
              <w:t xml:space="preserve">: </w:t>
            </w:r>
            <w:proofErr w:type="spellStart"/>
            <w:r w:rsidRPr="19FFE01D">
              <w:rPr>
                <w:rFonts w:ascii="Franklin Gothic Book" w:hAnsi="Franklin Gothic Book" w:cs="Calibri"/>
                <w:sz w:val="20"/>
                <w:szCs w:val="20"/>
                <w:lang w:eastAsia="pt-PT"/>
              </w:rPr>
              <w:t>Holiday</w:t>
            </w:r>
            <w:proofErr w:type="spellEnd"/>
            <w:r w:rsidRPr="19FFE01D">
              <w:rPr>
                <w:rFonts w:ascii="Franklin Gothic Book" w:hAnsi="Franklin Gothic Book" w:cs="Calibri"/>
                <w:sz w:val="20"/>
                <w:szCs w:val="20"/>
                <w:lang w:eastAsia="pt-PT"/>
              </w:rPr>
              <w:t xml:space="preserve"> </w:t>
            </w:r>
            <w:proofErr w:type="spellStart"/>
            <w:r w:rsidRPr="19FFE01D">
              <w:rPr>
                <w:rFonts w:ascii="Franklin Gothic Book" w:hAnsi="Franklin Gothic Book" w:cs="Calibri"/>
                <w:sz w:val="20"/>
                <w:szCs w:val="20"/>
                <w:lang w:eastAsia="pt-PT"/>
              </w:rPr>
              <w:t>Inn</w:t>
            </w:r>
            <w:proofErr w:type="spellEnd"/>
            <w:r w:rsidRPr="19FFE01D">
              <w:rPr>
                <w:rFonts w:ascii="Franklin Gothic Book" w:hAnsi="Franklin Gothic Book" w:cs="Calibri"/>
                <w:sz w:val="20"/>
                <w:szCs w:val="20"/>
                <w:lang w:eastAsia="pt-PT"/>
              </w:rPr>
              <w:t xml:space="preserve"> </w:t>
            </w:r>
            <w:proofErr w:type="spellStart"/>
            <w:r w:rsidRPr="19FFE01D">
              <w:rPr>
                <w:rFonts w:ascii="Franklin Gothic Book" w:hAnsi="Franklin Gothic Book" w:cs="Calibri"/>
                <w:sz w:val="20"/>
                <w:szCs w:val="20"/>
                <w:lang w:eastAsia="pt-PT"/>
              </w:rPr>
              <w:t>Çukurambar</w:t>
            </w:r>
            <w:proofErr w:type="spellEnd"/>
            <w:r w:rsidRPr="19FFE01D">
              <w:rPr>
                <w:rFonts w:ascii="Franklin Gothic Book" w:hAnsi="Franklin Gothic Book" w:cs="Calibri"/>
                <w:sz w:val="20"/>
                <w:szCs w:val="20"/>
                <w:lang w:eastAsia="pt-PT"/>
              </w:rPr>
              <w:t xml:space="preserve"> 5***** O </w:t>
            </w:r>
            <w:proofErr w:type="spellStart"/>
            <w:r w:rsidRPr="19FFE01D">
              <w:rPr>
                <w:rFonts w:ascii="Franklin Gothic Book" w:hAnsi="Franklin Gothic Book" w:cs="Calibri"/>
                <w:sz w:val="20"/>
                <w:szCs w:val="20"/>
                <w:lang w:eastAsia="pt-PT"/>
              </w:rPr>
              <w:t>Cp</w:t>
            </w:r>
            <w:proofErr w:type="spellEnd"/>
            <w:r w:rsidRPr="19FFE01D">
              <w:rPr>
                <w:rFonts w:ascii="Franklin Gothic Book" w:hAnsi="Franklin Gothic Book" w:cs="Calibri"/>
                <w:sz w:val="20"/>
                <w:szCs w:val="20"/>
                <w:lang w:eastAsia="pt-PT"/>
              </w:rPr>
              <w:t xml:space="preserve"> </w:t>
            </w:r>
            <w:proofErr w:type="spellStart"/>
            <w:r w:rsidRPr="19FFE01D">
              <w:rPr>
                <w:rFonts w:ascii="Franklin Gothic Book" w:hAnsi="Franklin Gothic Book" w:cs="Calibri"/>
                <w:sz w:val="20"/>
                <w:szCs w:val="20"/>
                <w:lang w:eastAsia="pt-PT"/>
              </w:rPr>
              <w:t>Ankara</w:t>
            </w:r>
            <w:proofErr w:type="spellEnd"/>
            <w:r w:rsidRPr="19FFE01D">
              <w:rPr>
                <w:rFonts w:ascii="Franklin Gothic Book" w:hAnsi="Franklin Gothic Book" w:cs="Calibri"/>
                <w:sz w:val="20"/>
                <w:szCs w:val="20"/>
                <w:lang w:eastAsia="pt-PT"/>
              </w:rPr>
              <w:t xml:space="preserve"> 5***** O </w:t>
            </w:r>
            <w:proofErr w:type="spellStart"/>
            <w:r w:rsidRPr="19FFE01D">
              <w:rPr>
                <w:rFonts w:ascii="Franklin Gothic Book" w:hAnsi="Franklin Gothic Book" w:cs="Calibri"/>
                <w:sz w:val="20"/>
                <w:szCs w:val="20"/>
                <w:lang w:eastAsia="pt-PT"/>
              </w:rPr>
              <w:t>Meyra</w:t>
            </w:r>
            <w:proofErr w:type="spellEnd"/>
            <w:r w:rsidRPr="19FFE01D">
              <w:rPr>
                <w:rFonts w:ascii="Franklin Gothic Book" w:hAnsi="Franklin Gothic Book" w:cs="Calibri"/>
                <w:sz w:val="20"/>
                <w:szCs w:val="20"/>
                <w:lang w:eastAsia="pt-PT"/>
              </w:rPr>
              <w:t xml:space="preserve"> </w:t>
            </w:r>
            <w:proofErr w:type="spellStart"/>
            <w:r w:rsidRPr="19FFE01D">
              <w:rPr>
                <w:rFonts w:ascii="Franklin Gothic Book" w:hAnsi="Franklin Gothic Book" w:cs="Calibri"/>
                <w:sz w:val="20"/>
                <w:szCs w:val="20"/>
                <w:lang w:eastAsia="pt-PT"/>
              </w:rPr>
              <w:t>Palace</w:t>
            </w:r>
            <w:proofErr w:type="spellEnd"/>
            <w:r w:rsidRPr="19FFE01D">
              <w:rPr>
                <w:rFonts w:ascii="Franklin Gothic Book" w:hAnsi="Franklin Gothic Book" w:cs="Calibri"/>
                <w:sz w:val="20"/>
                <w:szCs w:val="20"/>
                <w:lang w:eastAsia="pt-PT"/>
              </w:rPr>
              <w:t xml:space="preserve"> </w:t>
            </w:r>
            <w:proofErr w:type="spellStart"/>
            <w:r w:rsidRPr="19FFE01D">
              <w:rPr>
                <w:rFonts w:ascii="Franklin Gothic Book" w:hAnsi="Franklin Gothic Book" w:cs="Calibri"/>
                <w:sz w:val="20"/>
                <w:szCs w:val="20"/>
                <w:lang w:eastAsia="pt-PT"/>
              </w:rPr>
              <w:t>Ankara</w:t>
            </w:r>
            <w:proofErr w:type="spellEnd"/>
            <w:r w:rsidRPr="19FFE01D">
              <w:rPr>
                <w:rFonts w:ascii="Franklin Gothic Book" w:hAnsi="Franklin Gothic Book" w:cs="Calibri"/>
                <w:sz w:val="20"/>
                <w:szCs w:val="20"/>
                <w:lang w:eastAsia="pt-PT"/>
              </w:rPr>
              <w:t xml:space="preserve"> 5***** O </w:t>
            </w:r>
            <w:proofErr w:type="spellStart"/>
            <w:r w:rsidRPr="19FFE01D">
              <w:rPr>
                <w:rFonts w:ascii="Franklin Gothic Book" w:hAnsi="Franklin Gothic Book" w:cs="Calibri"/>
                <w:sz w:val="20"/>
                <w:szCs w:val="20"/>
                <w:lang w:eastAsia="pt-PT"/>
              </w:rPr>
              <w:t>Hiltonsa</w:t>
            </w:r>
            <w:proofErr w:type="spellEnd"/>
            <w:r w:rsidRPr="19FFE01D">
              <w:rPr>
                <w:rFonts w:ascii="Franklin Gothic Book" w:hAnsi="Franklin Gothic Book" w:cs="Calibri"/>
                <w:sz w:val="20"/>
                <w:szCs w:val="20"/>
                <w:lang w:eastAsia="pt-PT"/>
              </w:rPr>
              <w:t xml:space="preserve"> 5***** O </w:t>
            </w:r>
            <w:proofErr w:type="spellStart"/>
            <w:r w:rsidRPr="19FFE01D">
              <w:rPr>
                <w:rFonts w:ascii="Franklin Gothic Book" w:hAnsi="Franklin Gothic Book" w:cs="Calibri"/>
                <w:sz w:val="20"/>
                <w:szCs w:val="20"/>
                <w:lang w:eastAsia="pt-PT"/>
              </w:rPr>
              <w:t>Swissotel</w:t>
            </w:r>
            <w:proofErr w:type="spellEnd"/>
            <w:r w:rsidRPr="19FFE01D">
              <w:rPr>
                <w:rFonts w:ascii="Franklin Gothic Book" w:hAnsi="Franklin Gothic Book" w:cs="Calibri"/>
                <w:sz w:val="20"/>
                <w:szCs w:val="20"/>
                <w:lang w:eastAsia="pt-PT"/>
              </w:rPr>
              <w:t xml:space="preserve"> 5***** </w:t>
            </w:r>
          </w:p>
          <w:p w14:paraId="36C96E04" w14:textId="62CD0F02" w:rsidR="0047444C" w:rsidRPr="0047444C" w:rsidRDefault="0047444C" w:rsidP="0047444C">
            <w:pPr>
              <w:pStyle w:val="NoSpacing"/>
              <w:rPr>
                <w:rFonts w:ascii="Franklin Gothic Book" w:hAnsi="Franklin Gothic Book" w:cs="Calibri"/>
                <w:sz w:val="20"/>
                <w:szCs w:val="20"/>
                <w:lang w:eastAsia="pt-PT"/>
              </w:rPr>
            </w:pPr>
            <w:r w:rsidRPr="19FFE01D">
              <w:rPr>
                <w:rFonts w:ascii="Franklin Gothic Book" w:hAnsi="Franklin Gothic Book" w:cs="Calibri"/>
                <w:b/>
                <w:bCs/>
                <w:sz w:val="20"/>
                <w:szCs w:val="20"/>
                <w:lang w:eastAsia="pt-PT"/>
              </w:rPr>
              <w:t>Capadócia</w:t>
            </w:r>
            <w:r w:rsidRPr="19FFE01D">
              <w:rPr>
                <w:rFonts w:ascii="Franklin Gothic Book" w:hAnsi="Franklin Gothic Book" w:cs="Calibri"/>
                <w:sz w:val="20"/>
                <w:szCs w:val="20"/>
                <w:lang w:eastAsia="pt-PT"/>
              </w:rPr>
              <w:t xml:space="preserve">: </w:t>
            </w:r>
            <w:proofErr w:type="spellStart"/>
            <w:r w:rsidRPr="19FFE01D">
              <w:rPr>
                <w:rFonts w:ascii="Franklin Gothic Book" w:hAnsi="Franklin Gothic Book" w:cs="Calibri"/>
                <w:sz w:val="20"/>
                <w:szCs w:val="20"/>
                <w:lang w:eastAsia="pt-PT"/>
              </w:rPr>
              <w:t>Perissia</w:t>
            </w:r>
            <w:proofErr w:type="spellEnd"/>
            <w:r w:rsidRPr="19FFE01D">
              <w:rPr>
                <w:rFonts w:ascii="Franklin Gothic Book" w:hAnsi="Franklin Gothic Book" w:cs="Calibri"/>
                <w:sz w:val="20"/>
                <w:szCs w:val="20"/>
                <w:lang w:eastAsia="pt-PT"/>
              </w:rPr>
              <w:t xml:space="preserve"> 5***** O Ramada 5***** O </w:t>
            </w:r>
            <w:proofErr w:type="spellStart"/>
            <w:r w:rsidRPr="19FFE01D">
              <w:rPr>
                <w:rFonts w:ascii="Franklin Gothic Book" w:hAnsi="Franklin Gothic Book" w:cs="Calibri"/>
                <w:sz w:val="20"/>
                <w:szCs w:val="20"/>
                <w:lang w:eastAsia="pt-PT"/>
              </w:rPr>
              <w:t>Crowne</w:t>
            </w:r>
            <w:proofErr w:type="spellEnd"/>
            <w:r w:rsidRPr="19FFE01D">
              <w:rPr>
                <w:rFonts w:ascii="Franklin Gothic Book" w:hAnsi="Franklin Gothic Book" w:cs="Calibri"/>
                <w:sz w:val="20"/>
                <w:szCs w:val="20"/>
                <w:lang w:eastAsia="pt-PT"/>
              </w:rPr>
              <w:t xml:space="preserve"> </w:t>
            </w:r>
            <w:proofErr w:type="spellStart"/>
            <w:r w:rsidRPr="19FFE01D">
              <w:rPr>
                <w:rFonts w:ascii="Franklin Gothic Book" w:hAnsi="Franklin Gothic Book" w:cs="Calibri"/>
                <w:sz w:val="20"/>
                <w:szCs w:val="20"/>
                <w:lang w:eastAsia="pt-PT"/>
              </w:rPr>
              <w:t>Plaza</w:t>
            </w:r>
            <w:proofErr w:type="spellEnd"/>
            <w:r w:rsidRPr="19FFE01D">
              <w:rPr>
                <w:rFonts w:ascii="Franklin Gothic Book" w:hAnsi="Franklin Gothic Book" w:cs="Calibri"/>
                <w:sz w:val="20"/>
                <w:szCs w:val="20"/>
                <w:lang w:eastAsia="pt-PT"/>
              </w:rPr>
              <w:t xml:space="preserve"> </w:t>
            </w:r>
            <w:proofErr w:type="spellStart"/>
            <w:r w:rsidRPr="19FFE01D">
              <w:rPr>
                <w:rFonts w:ascii="Franklin Gothic Book" w:hAnsi="Franklin Gothic Book" w:cs="Calibri"/>
                <w:sz w:val="20"/>
                <w:szCs w:val="20"/>
                <w:lang w:eastAsia="pt-PT"/>
              </w:rPr>
              <w:t>Nevsehir</w:t>
            </w:r>
            <w:proofErr w:type="spellEnd"/>
            <w:r w:rsidRPr="19FFE01D">
              <w:rPr>
                <w:rFonts w:ascii="Franklin Gothic Book" w:hAnsi="Franklin Gothic Book" w:cs="Calibri"/>
                <w:sz w:val="20"/>
                <w:szCs w:val="20"/>
                <w:lang w:eastAsia="pt-PT"/>
              </w:rPr>
              <w:t xml:space="preserve"> 5***** O Mustafa Capadócia 5***** O </w:t>
            </w:r>
            <w:proofErr w:type="spellStart"/>
            <w:r w:rsidRPr="19FFE01D">
              <w:rPr>
                <w:rFonts w:ascii="Franklin Gothic Book" w:hAnsi="Franklin Gothic Book" w:cs="Calibri"/>
                <w:sz w:val="20"/>
                <w:szCs w:val="20"/>
                <w:lang w:eastAsia="pt-PT"/>
              </w:rPr>
              <w:t>Emin</w:t>
            </w:r>
            <w:proofErr w:type="spellEnd"/>
            <w:r w:rsidRPr="19FFE01D">
              <w:rPr>
                <w:rFonts w:ascii="Franklin Gothic Book" w:hAnsi="Franklin Gothic Book" w:cs="Calibri"/>
                <w:sz w:val="20"/>
                <w:szCs w:val="20"/>
                <w:lang w:eastAsia="pt-PT"/>
              </w:rPr>
              <w:t xml:space="preserve"> </w:t>
            </w:r>
            <w:proofErr w:type="spellStart"/>
            <w:r w:rsidRPr="19FFE01D">
              <w:rPr>
                <w:rFonts w:ascii="Franklin Gothic Book" w:hAnsi="Franklin Gothic Book" w:cs="Calibri"/>
                <w:sz w:val="20"/>
                <w:szCs w:val="20"/>
                <w:lang w:eastAsia="pt-PT"/>
              </w:rPr>
              <w:t>Kocak</w:t>
            </w:r>
            <w:proofErr w:type="spellEnd"/>
            <w:r w:rsidRPr="19FFE01D">
              <w:rPr>
                <w:rFonts w:ascii="Franklin Gothic Book" w:hAnsi="Franklin Gothic Book" w:cs="Calibri"/>
                <w:sz w:val="20"/>
                <w:szCs w:val="20"/>
                <w:lang w:eastAsia="pt-PT"/>
              </w:rPr>
              <w:t xml:space="preserve"> </w:t>
            </w:r>
            <w:proofErr w:type="spellStart"/>
            <w:r w:rsidRPr="19FFE01D">
              <w:rPr>
                <w:rFonts w:ascii="Franklin Gothic Book" w:hAnsi="Franklin Gothic Book" w:cs="Calibri"/>
                <w:sz w:val="20"/>
                <w:szCs w:val="20"/>
                <w:lang w:eastAsia="pt-PT"/>
              </w:rPr>
              <w:t>Thermal</w:t>
            </w:r>
            <w:proofErr w:type="spellEnd"/>
            <w:r w:rsidRPr="19FFE01D">
              <w:rPr>
                <w:rFonts w:ascii="Franklin Gothic Book" w:hAnsi="Franklin Gothic Book" w:cs="Calibri"/>
                <w:sz w:val="20"/>
                <w:szCs w:val="20"/>
                <w:lang w:eastAsia="pt-PT"/>
              </w:rPr>
              <w:t xml:space="preserve"> 5***** O </w:t>
            </w:r>
            <w:proofErr w:type="spellStart"/>
            <w:r w:rsidRPr="19FFE01D">
              <w:rPr>
                <w:rFonts w:ascii="Franklin Gothic Book" w:hAnsi="Franklin Gothic Book" w:cs="Calibri"/>
                <w:sz w:val="20"/>
                <w:szCs w:val="20"/>
                <w:lang w:eastAsia="pt-PT"/>
              </w:rPr>
              <w:t>Suhan</w:t>
            </w:r>
            <w:proofErr w:type="spellEnd"/>
            <w:r w:rsidRPr="19FFE01D">
              <w:rPr>
                <w:rFonts w:ascii="Franklin Gothic Book" w:hAnsi="Franklin Gothic Book" w:cs="Calibri"/>
                <w:sz w:val="20"/>
                <w:szCs w:val="20"/>
                <w:lang w:eastAsia="pt-PT"/>
              </w:rPr>
              <w:t xml:space="preserve"> 5***** O </w:t>
            </w:r>
            <w:proofErr w:type="spellStart"/>
            <w:r w:rsidRPr="19FFE01D">
              <w:rPr>
                <w:rFonts w:ascii="Franklin Gothic Book" w:hAnsi="Franklin Gothic Book" w:cs="Calibri"/>
                <w:sz w:val="20"/>
                <w:szCs w:val="20"/>
                <w:lang w:eastAsia="pt-PT"/>
              </w:rPr>
              <w:t>Wyndham</w:t>
            </w:r>
            <w:proofErr w:type="spellEnd"/>
            <w:r w:rsidRPr="19FFE01D">
              <w:rPr>
                <w:rFonts w:ascii="Franklin Gothic Book" w:hAnsi="Franklin Gothic Book" w:cs="Calibri"/>
                <w:sz w:val="20"/>
                <w:szCs w:val="20"/>
                <w:lang w:eastAsia="pt-PT"/>
              </w:rPr>
              <w:t xml:space="preserve"> </w:t>
            </w:r>
            <w:proofErr w:type="spellStart"/>
            <w:r w:rsidRPr="19FFE01D">
              <w:rPr>
                <w:rFonts w:ascii="Franklin Gothic Book" w:hAnsi="Franklin Gothic Book" w:cs="Calibri"/>
                <w:sz w:val="20"/>
                <w:szCs w:val="20"/>
                <w:lang w:eastAsia="pt-PT"/>
              </w:rPr>
              <w:t>Grand</w:t>
            </w:r>
            <w:proofErr w:type="spellEnd"/>
            <w:r w:rsidRPr="19FFE01D">
              <w:rPr>
                <w:rFonts w:ascii="Franklin Gothic Book" w:hAnsi="Franklin Gothic Book" w:cs="Calibri"/>
                <w:sz w:val="20"/>
                <w:szCs w:val="20"/>
                <w:lang w:eastAsia="pt-PT"/>
              </w:rPr>
              <w:t xml:space="preserve"> </w:t>
            </w:r>
            <w:proofErr w:type="spellStart"/>
            <w:r w:rsidRPr="19FFE01D">
              <w:rPr>
                <w:rFonts w:ascii="Franklin Gothic Book" w:hAnsi="Franklin Gothic Book" w:cs="Calibri"/>
                <w:sz w:val="20"/>
                <w:szCs w:val="20"/>
                <w:lang w:eastAsia="pt-PT"/>
              </w:rPr>
              <w:t>Kayseri</w:t>
            </w:r>
            <w:proofErr w:type="spellEnd"/>
            <w:r w:rsidRPr="19FFE01D">
              <w:rPr>
                <w:rFonts w:ascii="Franklin Gothic Book" w:hAnsi="Franklin Gothic Book" w:cs="Calibri"/>
                <w:sz w:val="20"/>
                <w:szCs w:val="20"/>
                <w:lang w:eastAsia="pt-PT"/>
              </w:rPr>
              <w:t xml:space="preserve"> 5*****</w:t>
            </w:r>
          </w:p>
          <w:p w14:paraId="5E6796B9" w14:textId="77777777" w:rsidR="0047444C" w:rsidRPr="0047444C" w:rsidRDefault="0047444C" w:rsidP="0047444C">
            <w:pPr>
              <w:pStyle w:val="NoSpacing"/>
              <w:rPr>
                <w:rFonts w:ascii="Franklin Gothic Book" w:hAnsi="Franklin Gothic Book" w:cs="Calibri"/>
                <w:sz w:val="20"/>
                <w:szCs w:val="20"/>
                <w:lang w:eastAsia="pt-PT"/>
              </w:rPr>
            </w:pPr>
            <w:proofErr w:type="spellStart"/>
            <w:r w:rsidRPr="19FFE01D">
              <w:rPr>
                <w:rFonts w:ascii="Franklin Gothic Book" w:hAnsi="Franklin Gothic Book" w:cs="Calibri"/>
                <w:b/>
                <w:bCs/>
                <w:sz w:val="20"/>
                <w:szCs w:val="20"/>
                <w:lang w:eastAsia="pt-PT"/>
              </w:rPr>
              <w:t>Pamukkale</w:t>
            </w:r>
            <w:proofErr w:type="spellEnd"/>
            <w:r w:rsidR="00374BA9" w:rsidRPr="19FFE01D">
              <w:rPr>
                <w:rFonts w:ascii="Franklin Gothic Book" w:hAnsi="Franklin Gothic Book" w:cs="Calibri"/>
                <w:sz w:val="20"/>
                <w:szCs w:val="20"/>
                <w:lang w:eastAsia="pt-PT"/>
              </w:rPr>
              <w:t xml:space="preserve">: </w:t>
            </w:r>
            <w:proofErr w:type="spellStart"/>
            <w:r w:rsidRPr="19FFE01D">
              <w:rPr>
                <w:rFonts w:ascii="Franklin Gothic Book" w:hAnsi="Franklin Gothic Book" w:cs="Calibri"/>
                <w:sz w:val="20"/>
                <w:szCs w:val="20"/>
                <w:lang w:eastAsia="pt-PT"/>
              </w:rPr>
              <w:t>Adempira</w:t>
            </w:r>
            <w:proofErr w:type="spellEnd"/>
            <w:r w:rsidRPr="19FFE01D">
              <w:rPr>
                <w:rFonts w:ascii="Franklin Gothic Book" w:hAnsi="Franklin Gothic Book" w:cs="Calibri"/>
                <w:sz w:val="20"/>
                <w:szCs w:val="20"/>
                <w:lang w:eastAsia="pt-PT"/>
              </w:rPr>
              <w:t xml:space="preserve"> </w:t>
            </w:r>
            <w:proofErr w:type="spellStart"/>
            <w:r w:rsidRPr="19FFE01D">
              <w:rPr>
                <w:rFonts w:ascii="Franklin Gothic Book" w:hAnsi="Franklin Gothic Book" w:cs="Calibri"/>
                <w:sz w:val="20"/>
                <w:szCs w:val="20"/>
                <w:lang w:eastAsia="pt-PT"/>
              </w:rPr>
              <w:t>Thermal</w:t>
            </w:r>
            <w:proofErr w:type="spellEnd"/>
            <w:r w:rsidRPr="19FFE01D">
              <w:rPr>
                <w:rFonts w:ascii="Franklin Gothic Book" w:hAnsi="Franklin Gothic Book" w:cs="Calibri"/>
                <w:sz w:val="20"/>
                <w:szCs w:val="20"/>
                <w:lang w:eastAsia="pt-PT"/>
              </w:rPr>
              <w:t xml:space="preserve"> 5***** O </w:t>
            </w:r>
            <w:proofErr w:type="spellStart"/>
            <w:r w:rsidRPr="19FFE01D">
              <w:rPr>
                <w:rFonts w:ascii="Franklin Gothic Book" w:hAnsi="Franklin Gothic Book" w:cs="Calibri"/>
                <w:sz w:val="20"/>
                <w:szCs w:val="20"/>
                <w:lang w:eastAsia="pt-PT"/>
              </w:rPr>
              <w:t>Polat</w:t>
            </w:r>
            <w:proofErr w:type="spellEnd"/>
            <w:r w:rsidRPr="19FFE01D">
              <w:rPr>
                <w:rFonts w:ascii="Franklin Gothic Book" w:hAnsi="Franklin Gothic Book" w:cs="Calibri"/>
                <w:sz w:val="20"/>
                <w:szCs w:val="20"/>
                <w:lang w:eastAsia="pt-PT"/>
              </w:rPr>
              <w:t xml:space="preserve"> </w:t>
            </w:r>
            <w:proofErr w:type="spellStart"/>
            <w:r w:rsidRPr="19FFE01D">
              <w:rPr>
                <w:rFonts w:ascii="Franklin Gothic Book" w:hAnsi="Franklin Gothic Book" w:cs="Calibri"/>
                <w:sz w:val="20"/>
                <w:szCs w:val="20"/>
                <w:lang w:eastAsia="pt-PT"/>
              </w:rPr>
              <w:t>Thermal</w:t>
            </w:r>
            <w:proofErr w:type="spellEnd"/>
            <w:r w:rsidRPr="19FFE01D">
              <w:rPr>
                <w:rFonts w:ascii="Franklin Gothic Book" w:hAnsi="Franklin Gothic Book" w:cs="Calibri"/>
                <w:sz w:val="20"/>
                <w:szCs w:val="20"/>
                <w:lang w:eastAsia="pt-PT"/>
              </w:rPr>
              <w:t xml:space="preserve"> 5***** O </w:t>
            </w:r>
            <w:proofErr w:type="spellStart"/>
            <w:r w:rsidRPr="19FFE01D">
              <w:rPr>
                <w:rFonts w:ascii="Franklin Gothic Book" w:hAnsi="Franklin Gothic Book" w:cs="Calibri"/>
                <w:sz w:val="20"/>
                <w:szCs w:val="20"/>
                <w:lang w:eastAsia="pt-PT"/>
              </w:rPr>
              <w:t>Colossae</w:t>
            </w:r>
            <w:proofErr w:type="spellEnd"/>
            <w:r w:rsidRPr="19FFE01D">
              <w:rPr>
                <w:rFonts w:ascii="Franklin Gothic Book" w:hAnsi="Franklin Gothic Book" w:cs="Calibri"/>
                <w:sz w:val="20"/>
                <w:szCs w:val="20"/>
                <w:lang w:eastAsia="pt-PT"/>
              </w:rPr>
              <w:t xml:space="preserve"> 5***** O Richmond </w:t>
            </w:r>
            <w:proofErr w:type="spellStart"/>
            <w:r w:rsidRPr="19FFE01D">
              <w:rPr>
                <w:rFonts w:ascii="Franklin Gothic Book" w:hAnsi="Franklin Gothic Book" w:cs="Calibri"/>
                <w:sz w:val="20"/>
                <w:szCs w:val="20"/>
                <w:lang w:eastAsia="pt-PT"/>
              </w:rPr>
              <w:t>Thermal</w:t>
            </w:r>
            <w:proofErr w:type="spellEnd"/>
            <w:r w:rsidRPr="19FFE01D">
              <w:rPr>
                <w:rFonts w:ascii="Franklin Gothic Book" w:hAnsi="Franklin Gothic Book" w:cs="Calibri"/>
                <w:sz w:val="20"/>
                <w:szCs w:val="20"/>
                <w:lang w:eastAsia="pt-PT"/>
              </w:rPr>
              <w:t xml:space="preserve"> 5***** O </w:t>
            </w:r>
            <w:proofErr w:type="spellStart"/>
            <w:r w:rsidRPr="19FFE01D">
              <w:rPr>
                <w:rFonts w:ascii="Franklin Gothic Book" w:hAnsi="Franklin Gothic Book" w:cs="Calibri"/>
                <w:sz w:val="20"/>
                <w:szCs w:val="20"/>
                <w:lang w:eastAsia="pt-PT"/>
              </w:rPr>
              <w:t>Lycus</w:t>
            </w:r>
            <w:proofErr w:type="spellEnd"/>
            <w:r w:rsidRPr="19FFE01D">
              <w:rPr>
                <w:rFonts w:ascii="Franklin Gothic Book" w:hAnsi="Franklin Gothic Book" w:cs="Calibri"/>
                <w:sz w:val="20"/>
                <w:szCs w:val="20"/>
                <w:lang w:eastAsia="pt-PT"/>
              </w:rPr>
              <w:t xml:space="preserve"> </w:t>
            </w:r>
            <w:proofErr w:type="spellStart"/>
            <w:r w:rsidRPr="19FFE01D">
              <w:rPr>
                <w:rFonts w:ascii="Franklin Gothic Book" w:hAnsi="Franklin Gothic Book" w:cs="Calibri"/>
                <w:sz w:val="20"/>
                <w:szCs w:val="20"/>
                <w:lang w:eastAsia="pt-PT"/>
              </w:rPr>
              <w:t>River</w:t>
            </w:r>
            <w:proofErr w:type="spellEnd"/>
            <w:r w:rsidRPr="19FFE01D">
              <w:rPr>
                <w:rFonts w:ascii="Franklin Gothic Book" w:hAnsi="Franklin Gothic Book" w:cs="Calibri"/>
                <w:sz w:val="20"/>
                <w:szCs w:val="20"/>
                <w:lang w:eastAsia="pt-PT"/>
              </w:rPr>
              <w:t xml:space="preserve"> 5***** O </w:t>
            </w:r>
            <w:proofErr w:type="spellStart"/>
            <w:r w:rsidRPr="19FFE01D">
              <w:rPr>
                <w:rFonts w:ascii="Franklin Gothic Book" w:hAnsi="Franklin Gothic Book" w:cs="Calibri"/>
                <w:sz w:val="20"/>
                <w:szCs w:val="20"/>
                <w:lang w:eastAsia="pt-PT"/>
              </w:rPr>
              <w:t>Anemon</w:t>
            </w:r>
            <w:proofErr w:type="spellEnd"/>
            <w:r w:rsidRPr="19FFE01D">
              <w:rPr>
                <w:rFonts w:ascii="Franklin Gothic Book" w:hAnsi="Franklin Gothic Book" w:cs="Calibri"/>
                <w:sz w:val="20"/>
                <w:szCs w:val="20"/>
                <w:lang w:eastAsia="pt-PT"/>
              </w:rPr>
              <w:t xml:space="preserve"> </w:t>
            </w:r>
            <w:proofErr w:type="spellStart"/>
            <w:r w:rsidRPr="19FFE01D">
              <w:rPr>
                <w:rFonts w:ascii="Franklin Gothic Book" w:hAnsi="Franklin Gothic Book" w:cs="Calibri"/>
                <w:sz w:val="20"/>
                <w:szCs w:val="20"/>
                <w:lang w:eastAsia="pt-PT"/>
              </w:rPr>
              <w:t>Denizli</w:t>
            </w:r>
            <w:proofErr w:type="spellEnd"/>
            <w:r w:rsidRPr="19FFE01D">
              <w:rPr>
                <w:rFonts w:ascii="Franklin Gothic Book" w:hAnsi="Franklin Gothic Book" w:cs="Calibri"/>
                <w:sz w:val="20"/>
                <w:szCs w:val="20"/>
                <w:lang w:eastAsia="pt-PT"/>
              </w:rPr>
              <w:t xml:space="preserve"> 5***** </w:t>
            </w:r>
          </w:p>
          <w:p w14:paraId="6C5B8234" w14:textId="77777777" w:rsidR="0047444C" w:rsidRPr="0047444C" w:rsidRDefault="0047444C" w:rsidP="0047444C">
            <w:pPr>
              <w:pStyle w:val="NoSpacing"/>
              <w:rPr>
                <w:rFonts w:ascii="Franklin Gothic Book" w:hAnsi="Franklin Gothic Book" w:cs="Calibri"/>
                <w:sz w:val="20"/>
                <w:szCs w:val="20"/>
                <w:lang w:eastAsia="pt-PT"/>
              </w:rPr>
            </w:pPr>
            <w:proofErr w:type="spellStart"/>
            <w:r w:rsidRPr="19FFE01D">
              <w:rPr>
                <w:rFonts w:ascii="Franklin Gothic Book" w:hAnsi="Franklin Gothic Book" w:cs="Calibri"/>
                <w:b/>
                <w:bCs/>
                <w:sz w:val="20"/>
                <w:szCs w:val="20"/>
                <w:lang w:eastAsia="pt-PT"/>
              </w:rPr>
              <w:t>Konya</w:t>
            </w:r>
            <w:proofErr w:type="spellEnd"/>
            <w:r w:rsidR="00374BA9" w:rsidRPr="19FFE01D">
              <w:rPr>
                <w:rFonts w:ascii="Franklin Gothic Book" w:hAnsi="Franklin Gothic Book" w:cs="Calibri"/>
                <w:sz w:val="20"/>
                <w:szCs w:val="20"/>
                <w:lang w:eastAsia="pt-PT"/>
              </w:rPr>
              <w:t xml:space="preserve">: </w:t>
            </w:r>
            <w:proofErr w:type="spellStart"/>
            <w:r w:rsidRPr="19FFE01D">
              <w:rPr>
                <w:rFonts w:ascii="Franklin Gothic Book" w:hAnsi="Franklin Gothic Book" w:cs="Calibri"/>
                <w:sz w:val="20"/>
                <w:szCs w:val="20"/>
                <w:lang w:eastAsia="pt-PT"/>
              </w:rPr>
              <w:t>Grand</w:t>
            </w:r>
            <w:proofErr w:type="spellEnd"/>
            <w:r w:rsidRPr="19FFE01D">
              <w:rPr>
                <w:rFonts w:ascii="Franklin Gothic Book" w:hAnsi="Franklin Gothic Book" w:cs="Calibri"/>
                <w:sz w:val="20"/>
                <w:szCs w:val="20"/>
                <w:lang w:eastAsia="pt-PT"/>
              </w:rPr>
              <w:t xml:space="preserve"> </w:t>
            </w:r>
            <w:proofErr w:type="spellStart"/>
            <w:r w:rsidRPr="19FFE01D">
              <w:rPr>
                <w:rFonts w:ascii="Franklin Gothic Book" w:hAnsi="Franklin Gothic Book" w:cs="Calibri"/>
                <w:sz w:val="20"/>
                <w:szCs w:val="20"/>
                <w:lang w:eastAsia="pt-PT"/>
              </w:rPr>
              <w:t>Konya</w:t>
            </w:r>
            <w:proofErr w:type="spellEnd"/>
            <w:r w:rsidRPr="19FFE01D">
              <w:rPr>
                <w:rFonts w:ascii="Franklin Gothic Book" w:hAnsi="Franklin Gothic Book" w:cs="Calibri"/>
                <w:sz w:val="20"/>
                <w:szCs w:val="20"/>
                <w:lang w:eastAsia="pt-PT"/>
              </w:rPr>
              <w:t xml:space="preserve"> Hotel 5***** O </w:t>
            </w:r>
            <w:proofErr w:type="spellStart"/>
            <w:r w:rsidRPr="19FFE01D">
              <w:rPr>
                <w:rFonts w:ascii="Franklin Gothic Book" w:hAnsi="Franklin Gothic Book" w:cs="Calibri"/>
                <w:sz w:val="20"/>
                <w:szCs w:val="20"/>
                <w:lang w:eastAsia="pt-PT"/>
              </w:rPr>
              <w:t>Bayir</w:t>
            </w:r>
            <w:proofErr w:type="spellEnd"/>
            <w:r w:rsidRPr="19FFE01D">
              <w:rPr>
                <w:rFonts w:ascii="Franklin Gothic Book" w:hAnsi="Franklin Gothic Book" w:cs="Calibri"/>
                <w:sz w:val="20"/>
                <w:szCs w:val="20"/>
                <w:lang w:eastAsia="pt-PT"/>
              </w:rPr>
              <w:t xml:space="preserve"> Diamond 5***** O </w:t>
            </w:r>
            <w:proofErr w:type="spellStart"/>
            <w:r w:rsidRPr="19FFE01D">
              <w:rPr>
                <w:rFonts w:ascii="Franklin Gothic Book" w:hAnsi="Franklin Gothic Book" w:cs="Calibri"/>
                <w:sz w:val="20"/>
                <w:szCs w:val="20"/>
                <w:lang w:eastAsia="pt-PT"/>
              </w:rPr>
              <w:t>Anemon</w:t>
            </w:r>
            <w:proofErr w:type="spellEnd"/>
            <w:r w:rsidRPr="19FFE01D">
              <w:rPr>
                <w:rFonts w:ascii="Franklin Gothic Book" w:hAnsi="Franklin Gothic Book" w:cs="Calibri"/>
                <w:sz w:val="20"/>
                <w:szCs w:val="20"/>
                <w:lang w:eastAsia="pt-PT"/>
              </w:rPr>
              <w:t xml:space="preserve"> </w:t>
            </w:r>
            <w:proofErr w:type="spellStart"/>
            <w:r w:rsidRPr="19FFE01D">
              <w:rPr>
                <w:rFonts w:ascii="Franklin Gothic Book" w:hAnsi="Franklin Gothic Book" w:cs="Calibri"/>
                <w:sz w:val="20"/>
                <w:szCs w:val="20"/>
                <w:lang w:eastAsia="pt-PT"/>
              </w:rPr>
              <w:t>Konya</w:t>
            </w:r>
            <w:proofErr w:type="spellEnd"/>
            <w:r w:rsidRPr="19FFE01D">
              <w:rPr>
                <w:rFonts w:ascii="Franklin Gothic Book" w:hAnsi="Franklin Gothic Book" w:cs="Calibri"/>
                <w:sz w:val="20"/>
                <w:szCs w:val="20"/>
                <w:lang w:eastAsia="pt-PT"/>
              </w:rPr>
              <w:t xml:space="preserve"> 5*****O Novotel </w:t>
            </w:r>
            <w:proofErr w:type="spellStart"/>
            <w:r w:rsidRPr="19FFE01D">
              <w:rPr>
                <w:rFonts w:ascii="Franklin Gothic Book" w:hAnsi="Franklin Gothic Book" w:cs="Calibri"/>
                <w:sz w:val="20"/>
                <w:szCs w:val="20"/>
                <w:lang w:eastAsia="pt-PT"/>
              </w:rPr>
              <w:t>Konya</w:t>
            </w:r>
            <w:proofErr w:type="spellEnd"/>
            <w:r w:rsidRPr="19FFE01D">
              <w:rPr>
                <w:rFonts w:ascii="Franklin Gothic Book" w:hAnsi="Franklin Gothic Book" w:cs="Calibri"/>
                <w:sz w:val="20"/>
                <w:szCs w:val="20"/>
                <w:lang w:eastAsia="pt-PT"/>
              </w:rPr>
              <w:t xml:space="preserve"> 5***** O </w:t>
            </w:r>
            <w:proofErr w:type="spellStart"/>
            <w:r w:rsidRPr="19FFE01D">
              <w:rPr>
                <w:rFonts w:ascii="Franklin Gothic Book" w:hAnsi="Franklin Gothic Book" w:cs="Calibri"/>
                <w:sz w:val="20"/>
                <w:szCs w:val="20"/>
                <w:lang w:eastAsia="pt-PT"/>
              </w:rPr>
              <w:t>Dedeman</w:t>
            </w:r>
            <w:proofErr w:type="spellEnd"/>
            <w:r w:rsidRPr="19FFE01D">
              <w:rPr>
                <w:rFonts w:ascii="Franklin Gothic Book" w:hAnsi="Franklin Gothic Book" w:cs="Calibri"/>
                <w:sz w:val="20"/>
                <w:szCs w:val="20"/>
                <w:lang w:eastAsia="pt-PT"/>
              </w:rPr>
              <w:t xml:space="preserve"> </w:t>
            </w:r>
            <w:proofErr w:type="spellStart"/>
            <w:r w:rsidRPr="19FFE01D">
              <w:rPr>
                <w:rFonts w:ascii="Franklin Gothic Book" w:hAnsi="Franklin Gothic Book" w:cs="Calibri"/>
                <w:sz w:val="20"/>
                <w:szCs w:val="20"/>
                <w:lang w:eastAsia="pt-PT"/>
              </w:rPr>
              <w:t>Konya</w:t>
            </w:r>
            <w:proofErr w:type="spellEnd"/>
            <w:r w:rsidRPr="19FFE01D">
              <w:rPr>
                <w:rFonts w:ascii="Franklin Gothic Book" w:hAnsi="Franklin Gothic Book" w:cs="Calibri"/>
                <w:sz w:val="20"/>
                <w:szCs w:val="20"/>
                <w:lang w:eastAsia="pt-PT"/>
              </w:rPr>
              <w:t xml:space="preserve"> 5*****</w:t>
            </w:r>
          </w:p>
          <w:p w14:paraId="5C98EABA" w14:textId="77777777" w:rsidR="0047444C" w:rsidRPr="0047444C" w:rsidRDefault="0047444C" w:rsidP="0047444C">
            <w:pPr>
              <w:pStyle w:val="NoSpacing"/>
              <w:rPr>
                <w:rFonts w:ascii="Franklin Gothic Book" w:hAnsi="Franklin Gothic Book" w:cs="Calibri"/>
                <w:sz w:val="20"/>
                <w:szCs w:val="20"/>
                <w:lang w:eastAsia="pt-PT"/>
              </w:rPr>
            </w:pPr>
            <w:r w:rsidRPr="19FFE01D">
              <w:rPr>
                <w:rFonts w:ascii="Franklin Gothic Book" w:hAnsi="Franklin Gothic Book" w:cs="Calibri"/>
                <w:b/>
                <w:bCs/>
                <w:sz w:val="20"/>
                <w:szCs w:val="20"/>
                <w:lang w:eastAsia="pt-PT"/>
              </w:rPr>
              <w:t>Esmirna</w:t>
            </w:r>
            <w:r w:rsidR="00374BA9" w:rsidRPr="19FFE01D">
              <w:rPr>
                <w:rFonts w:ascii="Franklin Gothic Book" w:hAnsi="Franklin Gothic Book" w:cs="Calibri"/>
                <w:sz w:val="20"/>
                <w:szCs w:val="20"/>
                <w:lang w:eastAsia="pt-PT"/>
              </w:rPr>
              <w:t xml:space="preserve">: </w:t>
            </w:r>
            <w:proofErr w:type="spellStart"/>
            <w:r w:rsidRPr="19FFE01D">
              <w:rPr>
                <w:rFonts w:ascii="Franklin Gothic Book" w:hAnsi="Franklin Gothic Book" w:cs="Calibri"/>
                <w:sz w:val="20"/>
                <w:szCs w:val="20"/>
                <w:lang w:eastAsia="pt-PT"/>
              </w:rPr>
              <w:t>Kaya</w:t>
            </w:r>
            <w:proofErr w:type="spellEnd"/>
            <w:r w:rsidRPr="19FFE01D">
              <w:rPr>
                <w:rFonts w:ascii="Franklin Gothic Book" w:hAnsi="Franklin Gothic Book" w:cs="Calibri"/>
                <w:sz w:val="20"/>
                <w:szCs w:val="20"/>
                <w:lang w:eastAsia="pt-PT"/>
              </w:rPr>
              <w:t xml:space="preserve"> </w:t>
            </w:r>
            <w:proofErr w:type="spellStart"/>
            <w:r w:rsidRPr="19FFE01D">
              <w:rPr>
                <w:rFonts w:ascii="Franklin Gothic Book" w:hAnsi="Franklin Gothic Book" w:cs="Calibri"/>
                <w:sz w:val="20"/>
                <w:szCs w:val="20"/>
                <w:lang w:eastAsia="pt-PT"/>
              </w:rPr>
              <w:t>Thermal</w:t>
            </w:r>
            <w:proofErr w:type="spellEnd"/>
            <w:r w:rsidRPr="19FFE01D">
              <w:rPr>
                <w:rFonts w:ascii="Franklin Gothic Book" w:hAnsi="Franklin Gothic Book" w:cs="Calibri"/>
                <w:sz w:val="20"/>
                <w:szCs w:val="20"/>
                <w:lang w:eastAsia="pt-PT"/>
              </w:rPr>
              <w:t xml:space="preserve"> 5***** O Renaissance Izmir 5***** O </w:t>
            </w:r>
            <w:proofErr w:type="spellStart"/>
            <w:r w:rsidRPr="19FFE01D">
              <w:rPr>
                <w:rFonts w:ascii="Franklin Gothic Book" w:hAnsi="Franklin Gothic Book" w:cs="Calibri"/>
                <w:sz w:val="20"/>
                <w:szCs w:val="20"/>
                <w:lang w:eastAsia="pt-PT"/>
              </w:rPr>
              <w:t>Mövenpick</w:t>
            </w:r>
            <w:proofErr w:type="spellEnd"/>
            <w:r w:rsidRPr="19FFE01D">
              <w:rPr>
                <w:rFonts w:ascii="Franklin Gothic Book" w:hAnsi="Franklin Gothic Book" w:cs="Calibri"/>
                <w:sz w:val="20"/>
                <w:szCs w:val="20"/>
                <w:lang w:eastAsia="pt-PT"/>
              </w:rPr>
              <w:t xml:space="preserve"> 5***** O </w:t>
            </w:r>
            <w:proofErr w:type="spellStart"/>
            <w:r w:rsidRPr="19FFE01D">
              <w:rPr>
                <w:rFonts w:ascii="Franklin Gothic Book" w:hAnsi="Franklin Gothic Book" w:cs="Calibri"/>
                <w:sz w:val="20"/>
                <w:szCs w:val="20"/>
                <w:lang w:eastAsia="pt-PT"/>
              </w:rPr>
              <w:t>Wyndham</w:t>
            </w:r>
            <w:proofErr w:type="spellEnd"/>
            <w:r w:rsidRPr="19FFE01D">
              <w:rPr>
                <w:rFonts w:ascii="Franklin Gothic Book" w:hAnsi="Franklin Gothic Book" w:cs="Calibri"/>
                <w:sz w:val="20"/>
                <w:szCs w:val="20"/>
                <w:lang w:eastAsia="pt-PT"/>
              </w:rPr>
              <w:t xml:space="preserve"> </w:t>
            </w:r>
            <w:proofErr w:type="spellStart"/>
            <w:r w:rsidRPr="19FFE01D">
              <w:rPr>
                <w:rFonts w:ascii="Franklin Gothic Book" w:hAnsi="Franklin Gothic Book" w:cs="Calibri"/>
                <w:sz w:val="20"/>
                <w:szCs w:val="20"/>
                <w:lang w:eastAsia="pt-PT"/>
              </w:rPr>
              <w:t>Grand</w:t>
            </w:r>
            <w:proofErr w:type="spellEnd"/>
            <w:r w:rsidRPr="19FFE01D">
              <w:rPr>
                <w:rFonts w:ascii="Franklin Gothic Book" w:hAnsi="Franklin Gothic Book" w:cs="Calibri"/>
                <w:sz w:val="20"/>
                <w:szCs w:val="20"/>
                <w:lang w:eastAsia="pt-PT"/>
              </w:rPr>
              <w:t xml:space="preserve"> </w:t>
            </w:r>
            <w:proofErr w:type="spellStart"/>
            <w:r w:rsidRPr="19FFE01D">
              <w:rPr>
                <w:rFonts w:ascii="Franklin Gothic Book" w:hAnsi="Franklin Gothic Book" w:cs="Calibri"/>
                <w:sz w:val="20"/>
                <w:szCs w:val="20"/>
                <w:lang w:eastAsia="pt-PT"/>
              </w:rPr>
              <w:t>Özdilek</w:t>
            </w:r>
            <w:proofErr w:type="spellEnd"/>
            <w:r w:rsidRPr="19FFE01D">
              <w:rPr>
                <w:rFonts w:ascii="Franklin Gothic Book" w:hAnsi="Franklin Gothic Book" w:cs="Calibri"/>
                <w:sz w:val="20"/>
                <w:szCs w:val="20"/>
                <w:lang w:eastAsia="pt-PT"/>
              </w:rPr>
              <w:t xml:space="preserve"> 5*****</w:t>
            </w:r>
          </w:p>
          <w:p w14:paraId="02B1C3DD" w14:textId="77777777" w:rsidR="00D74B9E" w:rsidRPr="0047444C" w:rsidRDefault="0047444C" w:rsidP="0047444C">
            <w:pPr>
              <w:pStyle w:val="NoSpacing"/>
              <w:rPr>
                <w:rFonts w:ascii="Franklin Gothic Book" w:hAnsi="Franklin Gothic Book" w:cs="Calibri"/>
                <w:sz w:val="20"/>
                <w:szCs w:val="20"/>
                <w:lang w:eastAsia="pt-PT"/>
              </w:rPr>
            </w:pPr>
            <w:proofErr w:type="spellStart"/>
            <w:r w:rsidRPr="19FFE01D">
              <w:rPr>
                <w:rFonts w:ascii="Franklin Gothic Book" w:hAnsi="Franklin Gothic Book" w:cs="Calibri"/>
                <w:b/>
                <w:bCs/>
                <w:sz w:val="20"/>
                <w:szCs w:val="20"/>
                <w:lang w:eastAsia="pt-PT"/>
              </w:rPr>
              <w:t>Kusadasi</w:t>
            </w:r>
            <w:proofErr w:type="spellEnd"/>
            <w:r w:rsidR="00374BA9" w:rsidRPr="19FFE01D">
              <w:rPr>
                <w:rFonts w:ascii="Franklin Gothic Book" w:hAnsi="Franklin Gothic Book" w:cs="Calibri"/>
                <w:sz w:val="20"/>
                <w:szCs w:val="20"/>
                <w:lang w:eastAsia="pt-PT"/>
              </w:rPr>
              <w:t xml:space="preserve">: </w:t>
            </w:r>
            <w:r w:rsidRPr="19FFE01D">
              <w:rPr>
                <w:rFonts w:ascii="Franklin Gothic Book" w:hAnsi="Franklin Gothic Book" w:cs="Calibri"/>
                <w:sz w:val="20"/>
                <w:szCs w:val="20"/>
                <w:lang w:eastAsia="pt-PT"/>
              </w:rPr>
              <w:t xml:space="preserve">Ramada Suites 5***** O </w:t>
            </w:r>
            <w:proofErr w:type="spellStart"/>
            <w:r w:rsidRPr="19FFE01D">
              <w:rPr>
                <w:rFonts w:ascii="Franklin Gothic Book" w:hAnsi="Franklin Gothic Book" w:cs="Calibri"/>
                <w:sz w:val="20"/>
                <w:szCs w:val="20"/>
                <w:lang w:eastAsia="pt-PT"/>
              </w:rPr>
              <w:t>Korumar</w:t>
            </w:r>
            <w:proofErr w:type="spellEnd"/>
            <w:r w:rsidRPr="19FFE01D">
              <w:rPr>
                <w:rFonts w:ascii="Franklin Gothic Book" w:hAnsi="Franklin Gothic Book" w:cs="Calibri"/>
                <w:sz w:val="20"/>
                <w:szCs w:val="20"/>
                <w:lang w:eastAsia="pt-PT"/>
              </w:rPr>
              <w:t xml:space="preserve"> </w:t>
            </w:r>
            <w:proofErr w:type="spellStart"/>
            <w:r w:rsidRPr="19FFE01D">
              <w:rPr>
                <w:rFonts w:ascii="Franklin Gothic Book" w:hAnsi="Franklin Gothic Book" w:cs="Calibri"/>
                <w:sz w:val="20"/>
                <w:szCs w:val="20"/>
                <w:lang w:eastAsia="pt-PT"/>
              </w:rPr>
              <w:t>Deluxe</w:t>
            </w:r>
            <w:proofErr w:type="spellEnd"/>
            <w:r w:rsidRPr="19FFE01D">
              <w:rPr>
                <w:rFonts w:ascii="Franklin Gothic Book" w:hAnsi="Franklin Gothic Book" w:cs="Calibri"/>
                <w:sz w:val="20"/>
                <w:szCs w:val="20"/>
                <w:lang w:eastAsia="pt-PT"/>
              </w:rPr>
              <w:t xml:space="preserve"> 5***** O </w:t>
            </w:r>
            <w:proofErr w:type="spellStart"/>
            <w:r w:rsidRPr="19FFE01D">
              <w:rPr>
                <w:rFonts w:ascii="Franklin Gothic Book" w:hAnsi="Franklin Gothic Book" w:cs="Calibri"/>
                <w:sz w:val="20"/>
                <w:szCs w:val="20"/>
                <w:lang w:eastAsia="pt-PT"/>
              </w:rPr>
              <w:t>Charisma</w:t>
            </w:r>
            <w:proofErr w:type="spellEnd"/>
            <w:r w:rsidRPr="19FFE01D">
              <w:rPr>
                <w:rFonts w:ascii="Franklin Gothic Book" w:hAnsi="Franklin Gothic Book" w:cs="Calibri"/>
                <w:sz w:val="20"/>
                <w:szCs w:val="20"/>
                <w:lang w:eastAsia="pt-PT"/>
              </w:rPr>
              <w:t xml:space="preserve"> </w:t>
            </w:r>
            <w:proofErr w:type="spellStart"/>
            <w:r w:rsidRPr="19FFE01D">
              <w:rPr>
                <w:rFonts w:ascii="Franklin Gothic Book" w:hAnsi="Franklin Gothic Book" w:cs="Calibri"/>
                <w:sz w:val="20"/>
                <w:szCs w:val="20"/>
                <w:lang w:eastAsia="pt-PT"/>
              </w:rPr>
              <w:t>Deluxe</w:t>
            </w:r>
            <w:proofErr w:type="spellEnd"/>
            <w:r w:rsidRPr="19FFE01D">
              <w:rPr>
                <w:rFonts w:ascii="Franklin Gothic Book" w:hAnsi="Franklin Gothic Book" w:cs="Calibri"/>
                <w:sz w:val="20"/>
                <w:szCs w:val="20"/>
                <w:lang w:eastAsia="pt-PT"/>
              </w:rPr>
              <w:t xml:space="preserve"> 5***** O </w:t>
            </w:r>
            <w:proofErr w:type="spellStart"/>
            <w:r w:rsidRPr="19FFE01D">
              <w:rPr>
                <w:rFonts w:ascii="Franklin Gothic Book" w:hAnsi="Franklin Gothic Book" w:cs="Calibri"/>
                <w:sz w:val="20"/>
                <w:szCs w:val="20"/>
                <w:lang w:eastAsia="pt-PT"/>
              </w:rPr>
              <w:t>Suhan</w:t>
            </w:r>
            <w:proofErr w:type="spellEnd"/>
            <w:r w:rsidRPr="19FFE01D">
              <w:rPr>
                <w:rFonts w:ascii="Franklin Gothic Book" w:hAnsi="Franklin Gothic Book" w:cs="Calibri"/>
                <w:sz w:val="20"/>
                <w:szCs w:val="20"/>
                <w:lang w:eastAsia="pt-PT"/>
              </w:rPr>
              <w:t xml:space="preserve"> 360 </w:t>
            </w:r>
            <w:proofErr w:type="spellStart"/>
            <w:r w:rsidRPr="19FFE01D">
              <w:rPr>
                <w:rFonts w:ascii="Franklin Gothic Book" w:hAnsi="Franklin Gothic Book" w:cs="Calibri"/>
                <w:sz w:val="20"/>
                <w:szCs w:val="20"/>
                <w:lang w:eastAsia="pt-PT"/>
              </w:rPr>
              <w:t>Kusadasi</w:t>
            </w:r>
            <w:proofErr w:type="spellEnd"/>
            <w:r w:rsidRPr="19FFE01D">
              <w:rPr>
                <w:rFonts w:ascii="Franklin Gothic Book" w:hAnsi="Franklin Gothic Book" w:cs="Calibri"/>
                <w:sz w:val="20"/>
                <w:szCs w:val="20"/>
                <w:lang w:eastAsia="pt-PT"/>
              </w:rPr>
              <w:t xml:space="preserve"> 5***** O Richmond </w:t>
            </w:r>
            <w:proofErr w:type="spellStart"/>
            <w:r w:rsidRPr="19FFE01D">
              <w:rPr>
                <w:rFonts w:ascii="Franklin Gothic Book" w:hAnsi="Franklin Gothic Book" w:cs="Calibri"/>
                <w:sz w:val="20"/>
                <w:szCs w:val="20"/>
                <w:lang w:eastAsia="pt-PT"/>
              </w:rPr>
              <w:t>Ephesus</w:t>
            </w:r>
            <w:proofErr w:type="spellEnd"/>
            <w:r w:rsidRPr="19FFE01D">
              <w:rPr>
                <w:rFonts w:ascii="Franklin Gothic Book" w:hAnsi="Franklin Gothic Book" w:cs="Calibri"/>
                <w:sz w:val="20"/>
                <w:szCs w:val="20"/>
                <w:lang w:eastAsia="pt-PT"/>
              </w:rPr>
              <w:t xml:space="preserve"> 5***** O </w:t>
            </w:r>
            <w:proofErr w:type="spellStart"/>
            <w:r w:rsidRPr="19FFE01D">
              <w:rPr>
                <w:rFonts w:ascii="Franklin Gothic Book" w:hAnsi="Franklin Gothic Book" w:cs="Calibri"/>
                <w:sz w:val="20"/>
                <w:szCs w:val="20"/>
                <w:lang w:eastAsia="pt-PT"/>
              </w:rPr>
              <w:t>Sealight</w:t>
            </w:r>
            <w:proofErr w:type="spellEnd"/>
            <w:r w:rsidRPr="19FFE01D">
              <w:rPr>
                <w:rFonts w:ascii="Franklin Gothic Book" w:hAnsi="Franklin Gothic Book" w:cs="Calibri"/>
                <w:sz w:val="20"/>
                <w:szCs w:val="20"/>
                <w:lang w:eastAsia="pt-PT"/>
              </w:rPr>
              <w:t xml:space="preserve"> Resort 5*****</w:t>
            </w:r>
          </w:p>
        </w:tc>
      </w:tr>
      <w:tr w:rsidR="00D74B9E" w:rsidRPr="0047444C" w14:paraId="4101652C" w14:textId="77777777" w:rsidTr="04817672">
        <w:trPr>
          <w:trHeight w:val="285"/>
        </w:trPr>
        <w:tc>
          <w:tcPr>
            <w:tcW w:w="5056" w:type="dxa"/>
            <w:shd w:val="clear" w:color="auto" w:fill="FFFFFF" w:themeFill="background1"/>
            <w:noWrap/>
            <w:tcMar>
              <w:top w:w="0" w:type="dxa"/>
              <w:left w:w="70" w:type="dxa"/>
              <w:bottom w:w="0" w:type="dxa"/>
              <w:right w:w="70" w:type="dxa"/>
            </w:tcMar>
            <w:vAlign w:val="bottom"/>
          </w:tcPr>
          <w:p w14:paraId="4B99056E" w14:textId="77777777" w:rsidR="00D74B9E" w:rsidRPr="0047444C" w:rsidRDefault="00D74B9E" w:rsidP="00D74B9E">
            <w:pPr>
              <w:pStyle w:val="NoSpacing"/>
              <w:rPr>
                <w:rFonts w:ascii="Franklin Gothic Book" w:hAnsi="Franklin Gothic Book"/>
                <w:sz w:val="20"/>
                <w:szCs w:val="20"/>
                <w:lang w:eastAsia="pt-PT"/>
              </w:rPr>
            </w:pPr>
          </w:p>
        </w:tc>
        <w:tc>
          <w:tcPr>
            <w:tcW w:w="3812" w:type="dxa"/>
            <w:gridSpan w:val="2"/>
            <w:noWrap/>
            <w:tcMar>
              <w:top w:w="0" w:type="dxa"/>
              <w:left w:w="70" w:type="dxa"/>
              <w:bottom w:w="0" w:type="dxa"/>
              <w:right w:w="70" w:type="dxa"/>
            </w:tcMar>
            <w:vAlign w:val="center"/>
          </w:tcPr>
          <w:p w14:paraId="1D884FB3" w14:textId="77777777" w:rsidR="00D74B9E" w:rsidRDefault="00D74B9E">
            <w:pPr>
              <w:rPr>
                <w:rFonts w:ascii="Franklin Gothic Book" w:hAnsi="Franklin Gothic Book"/>
                <w:sz w:val="20"/>
                <w:szCs w:val="20"/>
                <w:lang w:eastAsia="pt-PT"/>
              </w:rPr>
            </w:pPr>
          </w:p>
          <w:p w14:paraId="1BC12421" w14:textId="77777777" w:rsidR="0012006A" w:rsidRDefault="0012006A">
            <w:pPr>
              <w:rPr>
                <w:rFonts w:ascii="Franklin Gothic Book" w:hAnsi="Franklin Gothic Book"/>
                <w:sz w:val="20"/>
                <w:szCs w:val="20"/>
                <w:lang w:eastAsia="pt-PT"/>
              </w:rPr>
            </w:pPr>
          </w:p>
          <w:p w14:paraId="1299C43A" w14:textId="11664711" w:rsidR="0012006A" w:rsidRPr="0047444C" w:rsidRDefault="0012006A">
            <w:pPr>
              <w:rPr>
                <w:rFonts w:ascii="Franklin Gothic Book" w:hAnsi="Franklin Gothic Book"/>
                <w:sz w:val="20"/>
                <w:szCs w:val="20"/>
                <w:lang w:eastAsia="pt-PT"/>
              </w:rPr>
            </w:pPr>
          </w:p>
        </w:tc>
      </w:tr>
      <w:tr w:rsidR="00D74B9E" w:rsidRPr="0047444C" w14:paraId="4DDBEF00" w14:textId="77777777" w:rsidTr="04817672">
        <w:trPr>
          <w:trHeight w:val="285"/>
        </w:trPr>
        <w:tc>
          <w:tcPr>
            <w:tcW w:w="8868" w:type="dxa"/>
            <w:gridSpan w:val="3"/>
            <w:noWrap/>
            <w:tcMar>
              <w:top w:w="0" w:type="dxa"/>
              <w:left w:w="70" w:type="dxa"/>
              <w:bottom w:w="0" w:type="dxa"/>
              <w:right w:w="70" w:type="dxa"/>
            </w:tcMar>
            <w:vAlign w:val="bottom"/>
          </w:tcPr>
          <w:tbl>
            <w:tblPr>
              <w:tblStyle w:val="TableGrid"/>
              <w:tblW w:w="0" w:type="auto"/>
              <w:tblLook w:val="06A0" w:firstRow="1" w:lastRow="0" w:firstColumn="1" w:lastColumn="0" w:noHBand="1" w:noVBand="1"/>
            </w:tblPr>
            <w:tblGrid>
              <w:gridCol w:w="2906"/>
              <w:gridCol w:w="2906"/>
              <w:gridCol w:w="2906"/>
            </w:tblGrid>
            <w:tr w:rsidR="48E41F22" w:rsidRPr="0012006A" w14:paraId="3734F4F8" w14:textId="77777777" w:rsidTr="19FFE01D">
              <w:tc>
                <w:tcPr>
                  <w:tcW w:w="8745" w:type="dxa"/>
                  <w:gridSpan w:val="3"/>
                </w:tcPr>
                <w:p w14:paraId="55346083" w14:textId="0790CDE1" w:rsidR="6ED3367E" w:rsidRPr="0012006A" w:rsidRDefault="54379EF7" w:rsidP="48E41F22">
                  <w:pPr>
                    <w:pStyle w:val="NoSpacing"/>
                    <w:jc w:val="center"/>
                    <w:rPr>
                      <w:rFonts w:ascii="Franklin Gothic Book" w:eastAsia="Franklin Gothic Book" w:hAnsi="Franklin Gothic Book" w:cs="Franklin Gothic Book"/>
                      <w:b/>
                      <w:bCs/>
                      <w:sz w:val="20"/>
                      <w:szCs w:val="20"/>
                      <w:lang w:val="es-ES"/>
                    </w:rPr>
                  </w:pPr>
                  <w:r w:rsidRPr="0012006A">
                    <w:rPr>
                      <w:rFonts w:ascii="Franklin Gothic Book" w:eastAsia="Franklin Gothic Book" w:hAnsi="Franklin Gothic Book" w:cs="Franklin Gothic Book"/>
                      <w:b/>
                      <w:bCs/>
                      <w:sz w:val="20"/>
                      <w:szCs w:val="20"/>
                      <w:lang w:val="es-ES"/>
                    </w:rPr>
                    <w:lastRenderedPageBreak/>
                    <w:t>Preciso por persona en USD ‑ PARTE TERRESTRE</w:t>
                  </w:r>
                </w:p>
                <w:p w14:paraId="4EE35FC7" w14:textId="5E92D4C1" w:rsidR="48E41F22" w:rsidRPr="0012006A" w:rsidRDefault="48E41F22" w:rsidP="48E41F22">
                  <w:pPr>
                    <w:pStyle w:val="NoSpacing"/>
                    <w:jc w:val="center"/>
                    <w:rPr>
                      <w:rFonts w:ascii="Franklin Gothic Book" w:eastAsia="Franklin Gothic Book" w:hAnsi="Franklin Gothic Book" w:cs="Franklin Gothic Book"/>
                      <w:b/>
                      <w:bCs/>
                      <w:sz w:val="20"/>
                      <w:szCs w:val="20"/>
                      <w:lang w:val="es-ES"/>
                    </w:rPr>
                  </w:pPr>
                </w:p>
              </w:tc>
            </w:tr>
            <w:tr w:rsidR="48E41F22" w14:paraId="167B95E8" w14:textId="77777777" w:rsidTr="19FFE01D">
              <w:tc>
                <w:tcPr>
                  <w:tcW w:w="2915" w:type="dxa"/>
                  <w:shd w:val="clear" w:color="auto" w:fill="1E8BCD"/>
                </w:tcPr>
                <w:p w14:paraId="4BA32839" w14:textId="60E13206" w:rsidR="6ED3367E" w:rsidRDefault="54379EF7" w:rsidP="48E41F22">
                  <w:pPr>
                    <w:pStyle w:val="NoSpacing"/>
                    <w:rPr>
                      <w:rFonts w:ascii="Franklin Gothic Book" w:eastAsia="Franklin Gothic Book" w:hAnsi="Franklin Gothic Book" w:cs="Franklin Gothic Book"/>
                      <w:b/>
                      <w:bCs/>
                      <w:color w:val="FFFFFF" w:themeColor="background1"/>
                      <w:sz w:val="20"/>
                      <w:szCs w:val="20"/>
                    </w:rPr>
                  </w:pPr>
                  <w:proofErr w:type="spellStart"/>
                  <w:r w:rsidRPr="19FFE01D">
                    <w:rPr>
                      <w:rFonts w:ascii="Franklin Gothic Book" w:eastAsia="Franklin Gothic Book" w:hAnsi="Franklin Gothic Book" w:cs="Franklin Gothic Book"/>
                      <w:b/>
                      <w:bCs/>
                      <w:color w:val="FFFFFF" w:themeColor="background1"/>
                      <w:sz w:val="20"/>
                      <w:szCs w:val="20"/>
                    </w:rPr>
                    <w:t>Salidas</w:t>
                  </w:r>
                  <w:proofErr w:type="spellEnd"/>
                </w:p>
              </w:tc>
              <w:tc>
                <w:tcPr>
                  <w:tcW w:w="2915" w:type="dxa"/>
                  <w:shd w:val="clear" w:color="auto" w:fill="1E8BCD"/>
                </w:tcPr>
                <w:p w14:paraId="7563D6A5" w14:textId="11EB783F" w:rsidR="6ED3367E" w:rsidRDefault="54379EF7" w:rsidP="48E41F22">
                  <w:pPr>
                    <w:pStyle w:val="NoSpacing"/>
                    <w:rPr>
                      <w:rFonts w:ascii="Franklin Gothic Book" w:eastAsia="Franklin Gothic Book" w:hAnsi="Franklin Gothic Book" w:cs="Franklin Gothic Book"/>
                      <w:b/>
                      <w:bCs/>
                      <w:color w:val="FFFFFF" w:themeColor="background1"/>
                      <w:sz w:val="20"/>
                      <w:szCs w:val="20"/>
                    </w:rPr>
                  </w:pPr>
                  <w:proofErr w:type="spellStart"/>
                  <w:r w:rsidRPr="19FFE01D">
                    <w:rPr>
                      <w:rFonts w:ascii="Franklin Gothic Book" w:eastAsia="Franklin Gothic Book" w:hAnsi="Franklin Gothic Book" w:cs="Franklin Gothic Book"/>
                      <w:b/>
                      <w:bCs/>
                      <w:color w:val="FFFFFF" w:themeColor="background1"/>
                      <w:sz w:val="20"/>
                      <w:szCs w:val="20"/>
                    </w:rPr>
                    <w:t>Habitacion</w:t>
                  </w:r>
                  <w:proofErr w:type="spellEnd"/>
                  <w:r w:rsidRPr="19FFE01D">
                    <w:rPr>
                      <w:rFonts w:ascii="Franklin Gothic Book" w:eastAsia="Franklin Gothic Book" w:hAnsi="Franklin Gothic Book" w:cs="Franklin Gothic Book"/>
                      <w:b/>
                      <w:bCs/>
                      <w:color w:val="FFFFFF" w:themeColor="background1"/>
                      <w:sz w:val="20"/>
                      <w:szCs w:val="20"/>
                    </w:rPr>
                    <w:t xml:space="preserve"> Doble</w:t>
                  </w:r>
                </w:p>
              </w:tc>
              <w:tc>
                <w:tcPr>
                  <w:tcW w:w="2915" w:type="dxa"/>
                  <w:shd w:val="clear" w:color="auto" w:fill="1E8BCD"/>
                </w:tcPr>
                <w:p w14:paraId="0EC1B16F" w14:textId="4222AE04" w:rsidR="6ED3367E" w:rsidRDefault="54379EF7" w:rsidP="48E41F22">
                  <w:pPr>
                    <w:pStyle w:val="NoSpacing"/>
                    <w:rPr>
                      <w:rFonts w:ascii="Franklin Gothic Book" w:eastAsia="Franklin Gothic Book" w:hAnsi="Franklin Gothic Book" w:cs="Franklin Gothic Book"/>
                      <w:b/>
                      <w:bCs/>
                      <w:color w:val="FFFFFF" w:themeColor="background1"/>
                      <w:sz w:val="20"/>
                      <w:szCs w:val="20"/>
                    </w:rPr>
                  </w:pPr>
                  <w:proofErr w:type="spellStart"/>
                  <w:r w:rsidRPr="19FFE01D">
                    <w:rPr>
                      <w:rFonts w:ascii="Franklin Gothic Book" w:eastAsia="Franklin Gothic Book" w:hAnsi="Franklin Gothic Book" w:cs="Franklin Gothic Book"/>
                      <w:b/>
                      <w:bCs/>
                      <w:color w:val="FFFFFF" w:themeColor="background1"/>
                      <w:sz w:val="20"/>
                      <w:szCs w:val="20"/>
                    </w:rPr>
                    <w:t>Habitacion</w:t>
                  </w:r>
                  <w:proofErr w:type="spellEnd"/>
                  <w:r w:rsidRPr="19FFE01D">
                    <w:rPr>
                      <w:rFonts w:ascii="Franklin Gothic Book" w:eastAsia="Franklin Gothic Book" w:hAnsi="Franklin Gothic Book" w:cs="Franklin Gothic Book"/>
                      <w:b/>
                      <w:bCs/>
                      <w:color w:val="FFFFFF" w:themeColor="background1"/>
                      <w:sz w:val="20"/>
                      <w:szCs w:val="20"/>
                    </w:rPr>
                    <w:t xml:space="preserve"> Individual</w:t>
                  </w:r>
                </w:p>
                <w:p w14:paraId="34CD4114" w14:textId="4D12963E" w:rsidR="48E41F22" w:rsidRDefault="48E41F22" w:rsidP="48E41F22">
                  <w:pPr>
                    <w:pStyle w:val="NoSpacing"/>
                    <w:rPr>
                      <w:rFonts w:ascii="Franklin Gothic Book" w:eastAsia="Franklin Gothic Book" w:hAnsi="Franklin Gothic Book" w:cs="Franklin Gothic Book"/>
                      <w:b/>
                      <w:bCs/>
                      <w:color w:val="FFFFFF" w:themeColor="background1"/>
                      <w:sz w:val="20"/>
                      <w:szCs w:val="20"/>
                    </w:rPr>
                  </w:pPr>
                </w:p>
              </w:tc>
            </w:tr>
            <w:tr w:rsidR="48E41F22" w14:paraId="3BD63535" w14:textId="77777777" w:rsidTr="19FFE01D">
              <w:tc>
                <w:tcPr>
                  <w:tcW w:w="2915" w:type="dxa"/>
                </w:tcPr>
                <w:p w14:paraId="3727C4ED" w14:textId="3A1266D8" w:rsidR="6ED3367E" w:rsidRDefault="54379EF7" w:rsidP="48E41F22">
                  <w:pPr>
                    <w:pStyle w:val="NoSpacing"/>
                    <w:rPr>
                      <w:rFonts w:ascii="Franklin Gothic Book" w:eastAsia="Franklin Gothic Book" w:hAnsi="Franklin Gothic Book" w:cs="Franklin Gothic Book"/>
                      <w:sz w:val="20"/>
                      <w:szCs w:val="20"/>
                    </w:rPr>
                  </w:pPr>
                  <w:r w:rsidRPr="19FFE01D">
                    <w:rPr>
                      <w:rFonts w:ascii="Franklin Gothic Book" w:eastAsia="Franklin Gothic Book" w:hAnsi="Franklin Gothic Book" w:cs="Franklin Gothic Book"/>
                      <w:sz w:val="20"/>
                      <w:szCs w:val="20"/>
                    </w:rPr>
                    <w:t xml:space="preserve">Todas las </w:t>
                  </w:r>
                  <w:proofErr w:type="spellStart"/>
                  <w:r w:rsidRPr="19FFE01D">
                    <w:rPr>
                      <w:rFonts w:ascii="Franklin Gothic Book" w:eastAsia="Franklin Gothic Book" w:hAnsi="Franklin Gothic Book" w:cs="Franklin Gothic Book"/>
                      <w:sz w:val="20"/>
                      <w:szCs w:val="20"/>
                    </w:rPr>
                    <w:t>salidas</w:t>
                  </w:r>
                  <w:proofErr w:type="spellEnd"/>
                  <w:r w:rsidRPr="19FFE01D">
                    <w:rPr>
                      <w:rFonts w:ascii="Franklin Gothic Book" w:eastAsia="Franklin Gothic Book" w:hAnsi="Franklin Gothic Book" w:cs="Franklin Gothic Book"/>
                      <w:sz w:val="20"/>
                      <w:szCs w:val="20"/>
                    </w:rPr>
                    <w:t xml:space="preserve">  </w:t>
                  </w:r>
                </w:p>
              </w:tc>
              <w:tc>
                <w:tcPr>
                  <w:tcW w:w="2915" w:type="dxa"/>
                </w:tcPr>
                <w:p w14:paraId="44EB0F8E" w14:textId="40BF6F55" w:rsidR="6ED3367E" w:rsidRDefault="54379EF7" w:rsidP="48E41F22">
                  <w:pPr>
                    <w:pStyle w:val="NoSpacing"/>
                    <w:rPr>
                      <w:rFonts w:ascii="Franklin Gothic Book" w:eastAsia="Franklin Gothic Book" w:hAnsi="Franklin Gothic Book" w:cs="Franklin Gothic Book"/>
                      <w:sz w:val="20"/>
                      <w:szCs w:val="20"/>
                    </w:rPr>
                  </w:pPr>
                  <w:r w:rsidRPr="19FFE01D">
                    <w:rPr>
                      <w:rFonts w:ascii="Franklin Gothic Book" w:eastAsia="Franklin Gothic Book" w:hAnsi="Franklin Gothic Book" w:cs="Franklin Gothic Book"/>
                      <w:sz w:val="20"/>
                      <w:szCs w:val="20"/>
                    </w:rPr>
                    <w:t>$ 1.224</w:t>
                  </w:r>
                </w:p>
              </w:tc>
              <w:tc>
                <w:tcPr>
                  <w:tcW w:w="2915" w:type="dxa"/>
                </w:tcPr>
                <w:p w14:paraId="676ECA0B" w14:textId="364D5CE5" w:rsidR="6ED3367E" w:rsidRDefault="54379EF7" w:rsidP="48E41F22">
                  <w:pPr>
                    <w:pStyle w:val="NoSpacing"/>
                    <w:rPr>
                      <w:rFonts w:ascii="Franklin Gothic Book" w:eastAsia="Franklin Gothic Book" w:hAnsi="Franklin Gothic Book" w:cs="Franklin Gothic Book"/>
                      <w:sz w:val="20"/>
                      <w:szCs w:val="20"/>
                    </w:rPr>
                  </w:pPr>
                  <w:r w:rsidRPr="19FFE01D">
                    <w:rPr>
                      <w:rFonts w:ascii="Franklin Gothic Book" w:eastAsia="Franklin Gothic Book" w:hAnsi="Franklin Gothic Book" w:cs="Franklin Gothic Book"/>
                      <w:sz w:val="20"/>
                      <w:szCs w:val="20"/>
                    </w:rPr>
                    <w:t>$ 2.101</w:t>
                  </w:r>
                </w:p>
                <w:p w14:paraId="4F412E79" w14:textId="51BB7061" w:rsidR="48E41F22" w:rsidRDefault="48E41F22" w:rsidP="48E41F22">
                  <w:pPr>
                    <w:pStyle w:val="NoSpacing"/>
                    <w:rPr>
                      <w:rFonts w:ascii="Franklin Gothic Book" w:eastAsia="Franklin Gothic Book" w:hAnsi="Franklin Gothic Book" w:cs="Franklin Gothic Book"/>
                      <w:sz w:val="20"/>
                      <w:szCs w:val="20"/>
                    </w:rPr>
                  </w:pPr>
                </w:p>
              </w:tc>
            </w:tr>
          </w:tbl>
          <w:p w14:paraId="3461D779" w14:textId="0E42C5D2" w:rsidR="00D74B9E" w:rsidRPr="0047444C" w:rsidRDefault="00D74B9E" w:rsidP="00D74B9E">
            <w:pPr>
              <w:pStyle w:val="NoSpacing"/>
              <w:rPr>
                <w:rFonts w:ascii="Franklin Gothic Book" w:hAnsi="Franklin Gothic Book" w:cs="Calibri"/>
                <w:sz w:val="20"/>
                <w:szCs w:val="20"/>
                <w:lang w:eastAsia="pt-PT"/>
              </w:rPr>
            </w:pPr>
          </w:p>
        </w:tc>
      </w:tr>
      <w:tr w:rsidR="00D74B9E" w:rsidRPr="0047444C" w14:paraId="3CF2D8B6" w14:textId="77777777" w:rsidTr="04817672">
        <w:trPr>
          <w:trHeight w:val="285"/>
        </w:trPr>
        <w:tc>
          <w:tcPr>
            <w:tcW w:w="8868" w:type="dxa"/>
            <w:gridSpan w:val="3"/>
            <w:noWrap/>
            <w:tcMar>
              <w:top w:w="0" w:type="dxa"/>
              <w:left w:w="70" w:type="dxa"/>
              <w:bottom w:w="0" w:type="dxa"/>
              <w:right w:w="70" w:type="dxa"/>
            </w:tcMar>
            <w:vAlign w:val="bottom"/>
          </w:tcPr>
          <w:p w14:paraId="0FB78278" w14:textId="057D0F7E" w:rsidR="00D74B9E" w:rsidRPr="0047444C" w:rsidRDefault="78A97E6D" w:rsidP="48E41F22">
            <w:pPr>
              <w:pStyle w:val="NoSpacing"/>
              <w:rPr>
                <w:rFonts w:ascii="Franklin Gothic Book" w:eastAsia="Franklin Gothic Book" w:hAnsi="Franklin Gothic Book" w:cs="Franklin Gothic Book"/>
                <w:sz w:val="20"/>
                <w:szCs w:val="20"/>
              </w:rPr>
            </w:pPr>
            <w:r w:rsidRPr="48E41F22">
              <w:rPr>
                <w:rFonts w:ascii="Franklin Gothic Book" w:eastAsia="Franklin Gothic Book" w:hAnsi="Franklin Gothic Book" w:cs="Franklin Gothic Book"/>
                <w:sz w:val="20"/>
                <w:szCs w:val="20"/>
              </w:rPr>
              <w:t xml:space="preserve">    </w:t>
            </w:r>
          </w:p>
        </w:tc>
      </w:tr>
      <w:tr w:rsidR="00D74B9E" w:rsidRPr="0047444C" w14:paraId="1FC39945" w14:textId="77777777" w:rsidTr="04817672">
        <w:trPr>
          <w:trHeight w:val="285"/>
        </w:trPr>
        <w:tc>
          <w:tcPr>
            <w:tcW w:w="8868" w:type="dxa"/>
            <w:gridSpan w:val="3"/>
            <w:noWrap/>
            <w:tcMar>
              <w:top w:w="0" w:type="dxa"/>
              <w:left w:w="70" w:type="dxa"/>
              <w:bottom w:w="0" w:type="dxa"/>
              <w:right w:w="70" w:type="dxa"/>
            </w:tcMar>
            <w:vAlign w:val="bottom"/>
          </w:tcPr>
          <w:p w14:paraId="0562CB0E" w14:textId="77777777" w:rsidR="00D74B9E" w:rsidRPr="0047444C" w:rsidRDefault="00D74B9E" w:rsidP="00D74B9E">
            <w:pPr>
              <w:pStyle w:val="NoSpacing"/>
              <w:rPr>
                <w:rFonts w:ascii="Franklin Gothic Book" w:hAnsi="Franklin Gothic Book"/>
                <w:sz w:val="20"/>
                <w:szCs w:val="20"/>
                <w:lang w:eastAsia="pt-PT"/>
              </w:rPr>
            </w:pPr>
          </w:p>
        </w:tc>
      </w:tr>
      <w:tr w:rsidR="00D74B9E" w:rsidRPr="0047444C" w14:paraId="34CE0A41" w14:textId="77777777" w:rsidTr="04817672">
        <w:trPr>
          <w:trHeight w:val="285"/>
        </w:trPr>
        <w:tc>
          <w:tcPr>
            <w:tcW w:w="8868" w:type="dxa"/>
            <w:gridSpan w:val="3"/>
            <w:noWrap/>
            <w:tcMar>
              <w:top w:w="0" w:type="dxa"/>
              <w:left w:w="70" w:type="dxa"/>
              <w:bottom w:w="0" w:type="dxa"/>
              <w:right w:w="70" w:type="dxa"/>
            </w:tcMar>
            <w:vAlign w:val="bottom"/>
          </w:tcPr>
          <w:p w14:paraId="62EBF3C5" w14:textId="77777777" w:rsidR="00D74B9E" w:rsidRPr="0047444C" w:rsidRDefault="00D74B9E" w:rsidP="00D74B9E">
            <w:pPr>
              <w:pStyle w:val="NoSpacing"/>
              <w:rPr>
                <w:rFonts w:ascii="Franklin Gothic Book" w:hAnsi="Franklin Gothic Book"/>
                <w:sz w:val="20"/>
                <w:szCs w:val="20"/>
                <w:lang w:eastAsia="pt-PT"/>
              </w:rPr>
            </w:pPr>
          </w:p>
        </w:tc>
      </w:tr>
      <w:tr w:rsidR="00D74B9E" w:rsidRPr="0047444C" w14:paraId="6D98A12B" w14:textId="77777777" w:rsidTr="04817672">
        <w:trPr>
          <w:trHeight w:val="285"/>
        </w:trPr>
        <w:tc>
          <w:tcPr>
            <w:tcW w:w="8868" w:type="dxa"/>
            <w:gridSpan w:val="3"/>
            <w:noWrap/>
            <w:tcMar>
              <w:top w:w="0" w:type="dxa"/>
              <w:left w:w="70" w:type="dxa"/>
              <w:bottom w:w="0" w:type="dxa"/>
              <w:right w:w="70" w:type="dxa"/>
            </w:tcMar>
            <w:vAlign w:val="bottom"/>
          </w:tcPr>
          <w:p w14:paraId="2946DB82" w14:textId="77777777" w:rsidR="00D74B9E" w:rsidRPr="0047444C" w:rsidRDefault="00D74B9E" w:rsidP="00D74B9E">
            <w:pPr>
              <w:pStyle w:val="NoSpacing"/>
              <w:rPr>
                <w:rFonts w:ascii="Franklin Gothic Book" w:hAnsi="Franklin Gothic Book"/>
                <w:sz w:val="20"/>
                <w:szCs w:val="20"/>
                <w:lang w:eastAsia="pt-PT"/>
              </w:rPr>
            </w:pPr>
          </w:p>
        </w:tc>
      </w:tr>
    </w:tbl>
    <w:p w14:paraId="0BD5AF80" w14:textId="58DCE23D" w:rsidR="007A4024" w:rsidRPr="0047444C" w:rsidRDefault="04817672" w:rsidP="04817672">
      <w:pPr>
        <w:spacing w:after="160" w:line="240" w:lineRule="auto"/>
        <w:jc w:val="both"/>
        <w:rPr>
          <w:rFonts w:ascii="Calibri" w:eastAsia="Calibri" w:hAnsi="Calibri" w:cs="Calibri"/>
          <w:color w:val="000000" w:themeColor="text1"/>
          <w:lang w:val="es-ES"/>
        </w:rPr>
      </w:pPr>
      <w:proofErr w:type="spellStart"/>
      <w:r w:rsidRPr="04817672">
        <w:rPr>
          <w:rFonts w:ascii="Calibri" w:eastAsia="Calibri" w:hAnsi="Calibri" w:cs="Calibri"/>
          <w:b/>
          <w:bCs/>
          <w:color w:val="000000" w:themeColor="text1"/>
          <w:u w:val="single"/>
        </w:rPr>
        <w:t>Opcionales</w:t>
      </w:r>
      <w:proofErr w:type="spellEnd"/>
      <w:r w:rsidRPr="04817672">
        <w:rPr>
          <w:rFonts w:ascii="Calibri" w:eastAsia="Calibri" w:hAnsi="Calibri" w:cs="Calibri"/>
          <w:b/>
          <w:bCs/>
          <w:color w:val="000000" w:themeColor="text1"/>
          <w:u w:val="single"/>
        </w:rPr>
        <w:t xml:space="preserve"> </w:t>
      </w:r>
      <w:proofErr w:type="spellStart"/>
      <w:r w:rsidRPr="04817672">
        <w:rPr>
          <w:rFonts w:ascii="Calibri" w:eastAsia="Calibri" w:hAnsi="Calibri" w:cs="Calibri"/>
          <w:b/>
          <w:bCs/>
          <w:color w:val="000000" w:themeColor="text1"/>
          <w:u w:val="single"/>
        </w:rPr>
        <w:t>en</w:t>
      </w:r>
      <w:proofErr w:type="spellEnd"/>
      <w:r w:rsidRPr="04817672">
        <w:rPr>
          <w:rFonts w:ascii="Calibri" w:eastAsia="Calibri" w:hAnsi="Calibri" w:cs="Calibri"/>
          <w:b/>
          <w:bCs/>
          <w:color w:val="000000" w:themeColor="text1"/>
          <w:u w:val="single"/>
        </w:rPr>
        <w:t xml:space="preserve"> </w:t>
      </w:r>
      <w:proofErr w:type="spellStart"/>
      <w:r w:rsidRPr="04817672">
        <w:rPr>
          <w:rFonts w:ascii="Calibri" w:eastAsia="Calibri" w:hAnsi="Calibri" w:cs="Calibri"/>
          <w:b/>
          <w:bCs/>
          <w:color w:val="000000" w:themeColor="text1"/>
          <w:u w:val="single"/>
        </w:rPr>
        <w:t>Turquía</w:t>
      </w:r>
      <w:proofErr w:type="spellEnd"/>
      <w:r w:rsidRPr="04817672">
        <w:rPr>
          <w:rFonts w:ascii="Calibri" w:eastAsia="Calibri" w:hAnsi="Calibri" w:cs="Calibri"/>
          <w:b/>
          <w:bCs/>
          <w:color w:val="000000" w:themeColor="text1"/>
          <w:u w:val="single"/>
        </w:rPr>
        <w:t>*</w:t>
      </w:r>
      <w:r w:rsidRPr="04817672">
        <w:rPr>
          <w:rFonts w:ascii="Calibri" w:eastAsia="Calibri" w:hAnsi="Calibri" w:cs="Calibri"/>
          <w:b/>
          <w:bCs/>
          <w:color w:val="000000" w:themeColor="text1"/>
        </w:rPr>
        <w:t xml:space="preserve"> </w:t>
      </w:r>
    </w:p>
    <w:p w14:paraId="07356F7C" w14:textId="5CA9D4FA" w:rsidR="007A4024" w:rsidRPr="0047444C" w:rsidRDefault="04817672" w:rsidP="53DCC87A">
      <w:pPr>
        <w:pStyle w:val="ListParagraph"/>
        <w:numPr>
          <w:ilvl w:val="0"/>
          <w:numId w:val="1"/>
        </w:numPr>
        <w:spacing w:after="160"/>
        <w:jc w:val="both"/>
        <w:rPr>
          <w:rFonts w:asciiTheme="minorHAnsi" w:eastAsiaTheme="minorEastAsia" w:hAnsiTheme="minorHAnsi" w:cstheme="minorBidi"/>
          <w:color w:val="000000" w:themeColor="text1"/>
          <w:lang w:val="es-ES"/>
        </w:rPr>
      </w:pPr>
      <w:r w:rsidRPr="0012006A">
        <w:rPr>
          <w:rFonts w:eastAsia="Calibri"/>
          <w:color w:val="000000" w:themeColor="text1"/>
          <w:lang w:val="es-ES"/>
        </w:rPr>
        <w:t xml:space="preserve"> Crucero por el Bósforo con almuerzo 40 € por persona </w:t>
      </w:r>
    </w:p>
    <w:p w14:paraId="1F0108E1" w14:textId="4F13D033" w:rsidR="007A4024" w:rsidRPr="0047444C" w:rsidRDefault="04817672" w:rsidP="53DCC87A">
      <w:pPr>
        <w:pStyle w:val="ListParagraph"/>
        <w:numPr>
          <w:ilvl w:val="0"/>
          <w:numId w:val="1"/>
        </w:numPr>
        <w:spacing w:after="160"/>
        <w:jc w:val="both"/>
        <w:rPr>
          <w:rFonts w:asciiTheme="minorHAnsi" w:eastAsiaTheme="minorEastAsia" w:hAnsiTheme="minorHAnsi" w:cstheme="minorBidi"/>
          <w:color w:val="000000" w:themeColor="text1"/>
          <w:lang w:val="es-ES"/>
        </w:rPr>
      </w:pPr>
      <w:r w:rsidRPr="0012006A">
        <w:rPr>
          <w:rFonts w:eastAsia="Calibri"/>
          <w:color w:val="000000" w:themeColor="text1"/>
          <w:lang w:val="es-ES"/>
        </w:rPr>
        <w:t xml:space="preserve"> Capadocia - Noche turca con bebidas locales (limitadas) 50 € por persona </w:t>
      </w:r>
    </w:p>
    <w:p w14:paraId="70B4A100" w14:textId="11196121" w:rsidR="007A4024" w:rsidRPr="0047444C" w:rsidRDefault="04817672" w:rsidP="53DCC87A">
      <w:pPr>
        <w:pStyle w:val="ListParagraph"/>
        <w:numPr>
          <w:ilvl w:val="0"/>
          <w:numId w:val="1"/>
        </w:numPr>
        <w:spacing w:after="160"/>
        <w:jc w:val="both"/>
        <w:rPr>
          <w:rFonts w:asciiTheme="minorHAnsi" w:eastAsiaTheme="minorEastAsia" w:hAnsiTheme="minorHAnsi" w:cstheme="minorBidi"/>
          <w:color w:val="000000" w:themeColor="text1"/>
          <w:lang w:val="es-ES"/>
        </w:rPr>
      </w:pPr>
      <w:r w:rsidRPr="0012006A">
        <w:rPr>
          <w:rFonts w:eastAsia="Calibri"/>
          <w:color w:val="000000" w:themeColor="text1"/>
          <w:lang w:val="es-ES"/>
        </w:rPr>
        <w:t xml:space="preserve"> </w:t>
      </w:r>
      <w:proofErr w:type="spellStart"/>
      <w:r w:rsidRPr="53DCC87A">
        <w:rPr>
          <w:rFonts w:eastAsia="Calibri"/>
          <w:color w:val="000000" w:themeColor="text1"/>
        </w:rPr>
        <w:t>Capadocia</w:t>
      </w:r>
      <w:proofErr w:type="spellEnd"/>
      <w:r w:rsidRPr="53DCC87A">
        <w:rPr>
          <w:rFonts w:eastAsia="Calibri"/>
          <w:color w:val="000000" w:themeColor="text1"/>
        </w:rPr>
        <w:t xml:space="preserve"> - </w:t>
      </w:r>
      <w:proofErr w:type="spellStart"/>
      <w:r w:rsidRPr="53DCC87A">
        <w:rPr>
          <w:rFonts w:eastAsia="Calibri"/>
          <w:color w:val="000000" w:themeColor="text1"/>
        </w:rPr>
        <w:t>Ceremonia</w:t>
      </w:r>
      <w:proofErr w:type="spellEnd"/>
      <w:r w:rsidRPr="53DCC87A">
        <w:rPr>
          <w:rFonts w:eastAsia="Calibri"/>
          <w:color w:val="000000" w:themeColor="text1"/>
        </w:rPr>
        <w:t xml:space="preserve"> de los </w:t>
      </w:r>
      <w:proofErr w:type="spellStart"/>
      <w:r w:rsidRPr="53DCC87A">
        <w:rPr>
          <w:rFonts w:eastAsia="Calibri"/>
          <w:color w:val="000000" w:themeColor="text1"/>
        </w:rPr>
        <w:t>Derviches</w:t>
      </w:r>
      <w:proofErr w:type="spellEnd"/>
      <w:r w:rsidRPr="53DCC87A">
        <w:rPr>
          <w:rFonts w:eastAsia="Calibri"/>
          <w:color w:val="000000" w:themeColor="text1"/>
        </w:rPr>
        <w:t xml:space="preserve"> 35 € por persona </w:t>
      </w:r>
    </w:p>
    <w:p w14:paraId="7FE3166B" w14:textId="55F97D87" w:rsidR="007A4024" w:rsidRPr="0047444C" w:rsidRDefault="04817672" w:rsidP="53DCC87A">
      <w:pPr>
        <w:pStyle w:val="ListParagraph"/>
        <w:numPr>
          <w:ilvl w:val="0"/>
          <w:numId w:val="1"/>
        </w:numPr>
        <w:spacing w:after="160"/>
        <w:jc w:val="both"/>
        <w:rPr>
          <w:rFonts w:asciiTheme="minorHAnsi" w:eastAsiaTheme="minorEastAsia" w:hAnsiTheme="minorHAnsi" w:cstheme="minorBidi"/>
          <w:color w:val="000000" w:themeColor="text1"/>
          <w:lang w:val="es-ES"/>
        </w:rPr>
      </w:pPr>
      <w:r w:rsidRPr="0012006A">
        <w:rPr>
          <w:rFonts w:eastAsia="Calibri"/>
          <w:color w:val="000000" w:themeColor="text1"/>
          <w:lang w:val="es-ES"/>
        </w:rPr>
        <w:t xml:space="preserve"> Capadocia – Paseo en Globo 200 € por persona </w:t>
      </w:r>
    </w:p>
    <w:p w14:paraId="39331DD7" w14:textId="52190B74" w:rsidR="007A4024" w:rsidRPr="0047444C" w:rsidRDefault="04817672" w:rsidP="53DCC87A">
      <w:pPr>
        <w:pStyle w:val="ListParagraph"/>
        <w:numPr>
          <w:ilvl w:val="0"/>
          <w:numId w:val="1"/>
        </w:numPr>
        <w:spacing w:after="160"/>
        <w:jc w:val="both"/>
        <w:rPr>
          <w:rFonts w:asciiTheme="minorHAnsi" w:eastAsiaTheme="minorEastAsia" w:hAnsiTheme="minorHAnsi" w:cstheme="minorBidi"/>
          <w:color w:val="000000" w:themeColor="text1"/>
          <w:lang w:val="es-ES"/>
        </w:rPr>
      </w:pPr>
      <w:r w:rsidRPr="0012006A">
        <w:rPr>
          <w:rFonts w:eastAsia="Calibri"/>
          <w:color w:val="000000" w:themeColor="text1"/>
          <w:lang w:val="es-ES"/>
        </w:rPr>
        <w:t xml:space="preserve"> Visita de día completo en Estambul con almuerzo 70 € por persona </w:t>
      </w:r>
    </w:p>
    <w:p w14:paraId="12EDC8A9" w14:textId="22C4F606" w:rsidR="007A4024" w:rsidRPr="0047444C" w:rsidRDefault="007A4024" w:rsidP="04817672">
      <w:pPr>
        <w:spacing w:after="160" w:line="240" w:lineRule="auto"/>
        <w:jc w:val="both"/>
        <w:rPr>
          <w:rFonts w:ascii="Calibri" w:eastAsia="Calibri" w:hAnsi="Calibri" w:cs="Calibri"/>
          <w:color w:val="000000" w:themeColor="text1"/>
          <w:lang w:val="es-ES"/>
        </w:rPr>
      </w:pPr>
    </w:p>
    <w:p w14:paraId="522602A0" w14:textId="695D0342" w:rsidR="007A4024" w:rsidRPr="0047444C" w:rsidRDefault="04817672" w:rsidP="1208BA80">
      <w:pPr>
        <w:spacing w:after="160" w:line="240" w:lineRule="auto"/>
        <w:jc w:val="both"/>
        <w:rPr>
          <w:rFonts w:ascii="Calibri" w:eastAsia="Calibri" w:hAnsi="Calibri" w:cs="Calibri"/>
          <w:color w:val="000000" w:themeColor="text1"/>
          <w:lang w:val="es-ES"/>
        </w:rPr>
      </w:pPr>
      <w:r w:rsidRPr="0012006A">
        <w:rPr>
          <w:rFonts w:ascii="Calibri" w:eastAsia="Calibri" w:hAnsi="Calibri" w:cs="Calibri"/>
          <w:b/>
          <w:bCs/>
          <w:color w:val="000000" w:themeColor="text1"/>
          <w:lang w:val="es-ES"/>
        </w:rPr>
        <w:t xml:space="preserve">*IMPORTANTE: </w:t>
      </w:r>
      <w:r w:rsidRPr="0012006A">
        <w:rPr>
          <w:rFonts w:ascii="Calibri" w:eastAsia="Calibri" w:hAnsi="Calibri" w:cs="Calibri"/>
          <w:color w:val="000000" w:themeColor="text1"/>
          <w:lang w:val="es-ES"/>
        </w:rPr>
        <w:t>Estas excusiones solamente pueden comprarse localmente. Precios pueden cambiar sin aviso previo.</w:t>
      </w:r>
    </w:p>
    <w:p w14:paraId="5C374B7A" w14:textId="0A9CD572" w:rsidR="1208BA80" w:rsidRPr="0012006A" w:rsidRDefault="1208BA80" w:rsidP="1208BA80">
      <w:pPr>
        <w:spacing w:after="160" w:line="240" w:lineRule="auto"/>
        <w:jc w:val="both"/>
        <w:rPr>
          <w:rFonts w:ascii="Calibri" w:eastAsia="Calibri" w:hAnsi="Calibri" w:cs="Calibri"/>
          <w:color w:val="000000" w:themeColor="text1"/>
          <w:lang w:val="es-ES"/>
        </w:rPr>
      </w:pPr>
    </w:p>
    <w:p w14:paraId="73E8DF13" w14:textId="32B49B3F" w:rsidR="1208BA80" w:rsidRPr="0012006A" w:rsidRDefault="1208BA80" w:rsidP="1208BA80">
      <w:pPr>
        <w:spacing w:line="257" w:lineRule="auto"/>
        <w:jc w:val="both"/>
        <w:rPr>
          <w:lang w:val="es-ES"/>
        </w:rPr>
      </w:pPr>
      <w:r w:rsidRPr="1208BA80">
        <w:rPr>
          <w:rFonts w:ascii="Calibri" w:eastAsia="Calibri" w:hAnsi="Calibri" w:cs="Calibri"/>
          <w:b/>
          <w:bCs/>
          <w:u w:val="single"/>
          <w:lang w:val="es-AR"/>
        </w:rPr>
        <w:t>Política de Anulaciones:</w:t>
      </w:r>
      <w:r w:rsidRPr="1208BA80">
        <w:rPr>
          <w:rFonts w:ascii="Calibri" w:eastAsia="Calibri" w:hAnsi="Calibri" w:cs="Calibri"/>
          <w:b/>
          <w:bCs/>
          <w:lang w:val="es-AR"/>
        </w:rPr>
        <w:t xml:space="preserve"> TURQUIA </w:t>
      </w:r>
    </w:p>
    <w:p w14:paraId="3A963346" w14:textId="76A05848" w:rsidR="1208BA80" w:rsidRPr="0012006A" w:rsidRDefault="1208BA80" w:rsidP="1208BA80">
      <w:pPr>
        <w:spacing w:line="257" w:lineRule="auto"/>
        <w:jc w:val="both"/>
        <w:rPr>
          <w:lang w:val="es-ES"/>
        </w:rPr>
      </w:pPr>
      <w:r w:rsidRPr="1208BA80">
        <w:rPr>
          <w:rFonts w:ascii="Calibri" w:eastAsia="Calibri" w:hAnsi="Calibri" w:cs="Calibri"/>
          <w:lang w:val="es-AR"/>
        </w:rPr>
        <w:t>Cualquier anulación de reserva implica:</w:t>
      </w:r>
    </w:p>
    <w:p w14:paraId="19AE7529" w14:textId="48A78277" w:rsidR="1208BA80" w:rsidRPr="0012006A" w:rsidRDefault="1208BA80" w:rsidP="1208BA80">
      <w:pPr>
        <w:spacing w:line="257" w:lineRule="auto"/>
        <w:jc w:val="both"/>
        <w:rPr>
          <w:lang w:val="es-ES"/>
        </w:rPr>
      </w:pPr>
      <w:r w:rsidRPr="1208BA80">
        <w:rPr>
          <w:rFonts w:ascii="Calibri" w:eastAsia="Calibri" w:hAnsi="Calibri" w:cs="Calibri"/>
          <w:lang w:val="es-AR"/>
        </w:rPr>
        <w:t>– Entre 30 y 21 días antes del inicio del circuito gastos de anulación del 20%</w:t>
      </w:r>
    </w:p>
    <w:p w14:paraId="04856953" w14:textId="439EB0AC" w:rsidR="1208BA80" w:rsidRPr="0012006A" w:rsidRDefault="1208BA80" w:rsidP="1208BA80">
      <w:pPr>
        <w:spacing w:line="257" w:lineRule="auto"/>
        <w:jc w:val="both"/>
        <w:rPr>
          <w:lang w:val="es-ES"/>
        </w:rPr>
      </w:pPr>
      <w:r w:rsidRPr="1208BA80">
        <w:rPr>
          <w:rFonts w:ascii="Calibri" w:eastAsia="Calibri" w:hAnsi="Calibri" w:cs="Calibri"/>
          <w:lang w:val="es-AR"/>
        </w:rPr>
        <w:t>– Entre 20 y 14 días antes del inicio del circuito gastos de anulación del 40%</w:t>
      </w:r>
    </w:p>
    <w:p w14:paraId="5DAAAE3C" w14:textId="220B3292" w:rsidR="1208BA80" w:rsidRPr="0012006A" w:rsidRDefault="1208BA80" w:rsidP="1208BA80">
      <w:pPr>
        <w:spacing w:line="257" w:lineRule="auto"/>
        <w:jc w:val="both"/>
        <w:rPr>
          <w:lang w:val="es-ES"/>
        </w:rPr>
      </w:pPr>
      <w:r w:rsidRPr="1208BA80">
        <w:rPr>
          <w:rFonts w:ascii="Calibri" w:eastAsia="Calibri" w:hAnsi="Calibri" w:cs="Calibri"/>
          <w:lang w:val="es-AR"/>
        </w:rPr>
        <w:t>– Entre 13 y 6 días antes del inicio del circuito gastos de anulación del 50%</w:t>
      </w:r>
    </w:p>
    <w:p w14:paraId="1C07BF84" w14:textId="390E8159" w:rsidR="1208BA80" w:rsidRPr="0012006A" w:rsidRDefault="1208BA80" w:rsidP="1208BA80">
      <w:pPr>
        <w:spacing w:line="257" w:lineRule="auto"/>
        <w:jc w:val="both"/>
        <w:rPr>
          <w:lang w:val="es-ES"/>
        </w:rPr>
      </w:pPr>
      <w:r w:rsidRPr="1208BA80">
        <w:rPr>
          <w:rFonts w:ascii="Calibri" w:eastAsia="Calibri" w:hAnsi="Calibri" w:cs="Calibri"/>
          <w:lang w:val="es-AR"/>
        </w:rPr>
        <w:t>– Entre 5 y 0 días antes del inicio del circuito gastos de anulación del 100%</w:t>
      </w:r>
    </w:p>
    <w:p w14:paraId="5BB32273" w14:textId="17ABA787" w:rsidR="1208BA80" w:rsidRPr="0012006A" w:rsidRDefault="1208BA80" w:rsidP="1208BA80">
      <w:pPr>
        <w:spacing w:after="160" w:line="240" w:lineRule="auto"/>
        <w:jc w:val="both"/>
        <w:rPr>
          <w:rFonts w:ascii="Calibri" w:eastAsia="Calibri" w:hAnsi="Calibri" w:cs="Calibri"/>
          <w:color w:val="000000" w:themeColor="text1"/>
          <w:lang w:val="es-ES"/>
        </w:rPr>
      </w:pPr>
    </w:p>
    <w:p w14:paraId="5997CC1D" w14:textId="78487282" w:rsidR="007A4024" w:rsidRPr="0012006A" w:rsidRDefault="007A4024" w:rsidP="04817672">
      <w:pPr>
        <w:rPr>
          <w:rFonts w:ascii="Franklin Gothic Book" w:hAnsi="Franklin Gothic Book"/>
          <w:sz w:val="20"/>
          <w:szCs w:val="20"/>
          <w:lang w:val="es-ES"/>
        </w:rPr>
      </w:pPr>
    </w:p>
    <w:sectPr w:rsidR="007A4024" w:rsidRPr="0012006A">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1DCB8" w14:textId="77777777" w:rsidR="0047563D" w:rsidRDefault="0047563D" w:rsidP="0012006A">
      <w:pPr>
        <w:spacing w:after="0" w:line="240" w:lineRule="auto"/>
      </w:pPr>
      <w:r>
        <w:separator/>
      </w:r>
    </w:p>
  </w:endnote>
  <w:endnote w:type="continuationSeparator" w:id="0">
    <w:p w14:paraId="3B3935F1" w14:textId="77777777" w:rsidR="0047563D" w:rsidRDefault="0047563D" w:rsidP="00120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DECA2" w14:textId="77777777" w:rsidR="0047563D" w:rsidRDefault="0047563D" w:rsidP="0012006A">
      <w:pPr>
        <w:spacing w:after="0" w:line="240" w:lineRule="auto"/>
      </w:pPr>
      <w:r>
        <w:separator/>
      </w:r>
    </w:p>
  </w:footnote>
  <w:footnote w:type="continuationSeparator" w:id="0">
    <w:p w14:paraId="20ABE6A2" w14:textId="77777777" w:rsidR="0047563D" w:rsidRDefault="0047563D" w:rsidP="00120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FA86D" w14:textId="44FAEEA7" w:rsidR="0012006A" w:rsidRDefault="0012006A">
    <w:pPr>
      <w:pStyle w:val="Header"/>
    </w:pPr>
    <w:r>
      <w:rPr>
        <w:noProof/>
      </w:rPr>
      <w:drawing>
        <wp:inline distT="0" distB="0" distL="0" distR="0" wp14:anchorId="69A2542F" wp14:editId="2780E2A9">
          <wp:extent cx="1632254" cy="5334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35529" cy="534470"/>
                  </a:xfrm>
                  <a:prstGeom prst="rect">
                    <a:avLst/>
                  </a:prstGeom>
                </pic:spPr>
              </pic:pic>
            </a:graphicData>
          </a:graphic>
        </wp:inline>
      </w:drawing>
    </w:r>
  </w:p>
</w:hdr>
</file>

<file path=word/intelligence.xml><?xml version="1.0" encoding="utf-8"?>
<int:Intelligence xmlns:int="http://schemas.microsoft.com/office/intelligence/2019/intelligence">
  <int:IntelligenceSettings/>
  <int:Manifest>
    <int:ParagraphRange paragraphId="1798948520" textId="2004318071" start="18" length="11" invalidationStart="18" invalidationLength="11" id="Uyn4rq87"/>
    <int:WordHash hashCode="UT+cwtnvrhsJeh" id="R7GDDon1"/>
    <int:WordHash hashCode="v1DB4IV0GSXvmw" id="AhQKLffj"/>
    <int:WordHash hashCode="j/qS9NELOGAgqU" id="1O76wmNC"/>
    <int:WordHash hashCode="4nkk/PecUUWsbq" id="wGgS2SeI"/>
    <int:WordHash hashCode="5Ta+yv8JZmyhon" id="zfUxyViG"/>
    <int:WordHash hashCode="TVEYSNcpHGToQY" id="pzOK7Qoe"/>
    <int:ParagraphRange paragraphId="1522547891" textId="2004318071" start="233" length="2" invalidationStart="233" invalidationLength="2" id="s7xGBiWY"/>
  </int:Manifest>
  <int:Observations>
    <int:Content id="Uyn4rq87">
      <int:Rejection type="LegacyProofing"/>
    </int:Content>
    <int:Content id="R7GDDon1">
      <int:Rejection type="LegacyProofing"/>
    </int:Content>
    <int:Content id="AhQKLffj">
      <int:Rejection type="LegacyProofing"/>
    </int:Content>
    <int:Content id="1O76wmNC">
      <int:Rejection type="LegacyProofing"/>
    </int:Content>
    <int:Content id="wGgS2SeI">
      <int:Rejection type="LegacyProofing"/>
    </int:Content>
    <int:Content id="zfUxyViG">
      <int:Rejection type="LegacyProofing"/>
    </int:Content>
    <int:Content id="pzOK7Qoe">
      <int:Rejection type="LegacyProofing"/>
    </int:Content>
    <int:Content id="s7xGBiWY">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41497"/>
    <w:multiLevelType w:val="hybridMultilevel"/>
    <w:tmpl w:val="3462F046"/>
    <w:lvl w:ilvl="0" w:tplc="3B92DDDA">
      <w:start w:val="1"/>
      <w:numFmt w:val="bullet"/>
      <w:lvlText w:val="-"/>
      <w:lvlJc w:val="left"/>
      <w:pPr>
        <w:ind w:left="720" w:hanging="360"/>
      </w:pPr>
      <w:rPr>
        <w:rFonts w:ascii="Calibri" w:hAnsi="Calibri" w:hint="default"/>
      </w:rPr>
    </w:lvl>
    <w:lvl w:ilvl="1" w:tplc="B2587406">
      <w:start w:val="1"/>
      <w:numFmt w:val="bullet"/>
      <w:lvlText w:val="o"/>
      <w:lvlJc w:val="left"/>
      <w:pPr>
        <w:ind w:left="1440" w:hanging="360"/>
      </w:pPr>
      <w:rPr>
        <w:rFonts w:ascii="Courier New" w:hAnsi="Courier New" w:hint="default"/>
      </w:rPr>
    </w:lvl>
    <w:lvl w:ilvl="2" w:tplc="8D9075BC">
      <w:start w:val="1"/>
      <w:numFmt w:val="bullet"/>
      <w:lvlText w:val=""/>
      <w:lvlJc w:val="left"/>
      <w:pPr>
        <w:ind w:left="2160" w:hanging="360"/>
      </w:pPr>
      <w:rPr>
        <w:rFonts w:ascii="Wingdings" w:hAnsi="Wingdings" w:hint="default"/>
      </w:rPr>
    </w:lvl>
    <w:lvl w:ilvl="3" w:tplc="395AAFE4">
      <w:start w:val="1"/>
      <w:numFmt w:val="bullet"/>
      <w:lvlText w:val=""/>
      <w:lvlJc w:val="left"/>
      <w:pPr>
        <w:ind w:left="2880" w:hanging="360"/>
      </w:pPr>
      <w:rPr>
        <w:rFonts w:ascii="Symbol" w:hAnsi="Symbol" w:hint="default"/>
      </w:rPr>
    </w:lvl>
    <w:lvl w:ilvl="4" w:tplc="3E0005E2">
      <w:start w:val="1"/>
      <w:numFmt w:val="bullet"/>
      <w:lvlText w:val="o"/>
      <w:lvlJc w:val="left"/>
      <w:pPr>
        <w:ind w:left="3600" w:hanging="360"/>
      </w:pPr>
      <w:rPr>
        <w:rFonts w:ascii="Courier New" w:hAnsi="Courier New" w:hint="default"/>
      </w:rPr>
    </w:lvl>
    <w:lvl w:ilvl="5" w:tplc="2B829B9E">
      <w:start w:val="1"/>
      <w:numFmt w:val="bullet"/>
      <w:lvlText w:val=""/>
      <w:lvlJc w:val="left"/>
      <w:pPr>
        <w:ind w:left="4320" w:hanging="360"/>
      </w:pPr>
      <w:rPr>
        <w:rFonts w:ascii="Wingdings" w:hAnsi="Wingdings" w:hint="default"/>
      </w:rPr>
    </w:lvl>
    <w:lvl w:ilvl="6" w:tplc="AA58A208">
      <w:start w:val="1"/>
      <w:numFmt w:val="bullet"/>
      <w:lvlText w:val=""/>
      <w:lvlJc w:val="left"/>
      <w:pPr>
        <w:ind w:left="5040" w:hanging="360"/>
      </w:pPr>
      <w:rPr>
        <w:rFonts w:ascii="Symbol" w:hAnsi="Symbol" w:hint="default"/>
      </w:rPr>
    </w:lvl>
    <w:lvl w:ilvl="7" w:tplc="AAA6567C">
      <w:start w:val="1"/>
      <w:numFmt w:val="bullet"/>
      <w:lvlText w:val="o"/>
      <w:lvlJc w:val="left"/>
      <w:pPr>
        <w:ind w:left="5760" w:hanging="360"/>
      </w:pPr>
      <w:rPr>
        <w:rFonts w:ascii="Courier New" w:hAnsi="Courier New" w:hint="default"/>
      </w:rPr>
    </w:lvl>
    <w:lvl w:ilvl="8" w:tplc="409880AE">
      <w:start w:val="1"/>
      <w:numFmt w:val="bullet"/>
      <w:lvlText w:val=""/>
      <w:lvlJc w:val="left"/>
      <w:pPr>
        <w:ind w:left="6480" w:hanging="360"/>
      </w:pPr>
      <w:rPr>
        <w:rFonts w:ascii="Wingdings" w:hAnsi="Wingdings" w:hint="default"/>
      </w:rPr>
    </w:lvl>
  </w:abstractNum>
  <w:num w:numId="1" w16cid:durableId="322583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95C"/>
    <w:rsid w:val="000D54C7"/>
    <w:rsid w:val="0012006A"/>
    <w:rsid w:val="00374BA9"/>
    <w:rsid w:val="0047444C"/>
    <w:rsid w:val="0047563D"/>
    <w:rsid w:val="00577FBE"/>
    <w:rsid w:val="005B39AB"/>
    <w:rsid w:val="00600BDF"/>
    <w:rsid w:val="0076095C"/>
    <w:rsid w:val="007A4024"/>
    <w:rsid w:val="00B22827"/>
    <w:rsid w:val="00D74B9E"/>
    <w:rsid w:val="00FD2F82"/>
    <w:rsid w:val="03D7FB89"/>
    <w:rsid w:val="04817672"/>
    <w:rsid w:val="0867144F"/>
    <w:rsid w:val="1208BA80"/>
    <w:rsid w:val="18725636"/>
    <w:rsid w:val="18875A4B"/>
    <w:rsid w:val="19FF4BCC"/>
    <w:rsid w:val="19FFE01D"/>
    <w:rsid w:val="1EDB3EC6"/>
    <w:rsid w:val="22A13048"/>
    <w:rsid w:val="23AEAFE9"/>
    <w:rsid w:val="26E650AB"/>
    <w:rsid w:val="297C3CF3"/>
    <w:rsid w:val="2C8BDA8D"/>
    <w:rsid w:val="2E283F3F"/>
    <w:rsid w:val="320F46A4"/>
    <w:rsid w:val="32B09350"/>
    <w:rsid w:val="32E486EA"/>
    <w:rsid w:val="3B0EAFCD"/>
    <w:rsid w:val="4399FC9D"/>
    <w:rsid w:val="46516274"/>
    <w:rsid w:val="48E41F22"/>
    <w:rsid w:val="526EAFB1"/>
    <w:rsid w:val="53DCC87A"/>
    <w:rsid w:val="54379EF7"/>
    <w:rsid w:val="54B1F92F"/>
    <w:rsid w:val="564DC990"/>
    <w:rsid w:val="5A75AC79"/>
    <w:rsid w:val="5DB16258"/>
    <w:rsid w:val="5E1D00FC"/>
    <w:rsid w:val="60F74994"/>
    <w:rsid w:val="67C3E342"/>
    <w:rsid w:val="699838A0"/>
    <w:rsid w:val="6ED3367E"/>
    <w:rsid w:val="7012BD26"/>
    <w:rsid w:val="78A97E6D"/>
    <w:rsid w:val="7F67AB2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E4CA0"/>
  <w15:chartTrackingRefBased/>
  <w15:docId w15:val="{7657D432-9D1F-4DCA-B804-227B29FEC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95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76095C"/>
  </w:style>
  <w:style w:type="paragraph" w:styleId="NoSpacing">
    <w:name w:val="No Spacing"/>
    <w:link w:val="NoSpacingChar"/>
    <w:uiPriority w:val="1"/>
    <w:qFormat/>
    <w:rsid w:val="0076095C"/>
    <w:pPr>
      <w:spacing w:after="0" w:line="240" w:lineRule="auto"/>
    </w:pPr>
  </w:style>
  <w:style w:type="paragraph" w:styleId="ListParagraph">
    <w:name w:val="List Paragraph"/>
    <w:basedOn w:val="Normal"/>
    <w:uiPriority w:val="34"/>
    <w:qFormat/>
    <w:rsid w:val="0076095C"/>
    <w:pPr>
      <w:spacing w:after="0" w:line="240" w:lineRule="auto"/>
      <w:ind w:left="720"/>
    </w:pPr>
    <w:rPr>
      <w:rFonts w:ascii="Calibri" w:hAnsi="Calibri" w:cs="Calibri"/>
    </w:rPr>
  </w:style>
  <w:style w:type="character" w:customStyle="1" w:styleId="NoSpacingChar">
    <w:name w:val="No Spacing Char"/>
    <w:basedOn w:val="DefaultParagraphFont"/>
    <w:link w:val="NoSpacing"/>
    <w:uiPriority w:val="1"/>
    <w:locked/>
    <w:rsid w:val="00FD2F82"/>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200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06A"/>
  </w:style>
  <w:style w:type="paragraph" w:styleId="Footer">
    <w:name w:val="footer"/>
    <w:basedOn w:val="Normal"/>
    <w:link w:val="FooterChar"/>
    <w:uiPriority w:val="99"/>
    <w:unhideWhenUsed/>
    <w:rsid w:val="00120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06A"/>
  </w:style>
  <w:style w:type="character" w:styleId="Hyperlink">
    <w:name w:val="Hyperlink"/>
    <w:basedOn w:val="DefaultParagraphFont"/>
    <w:uiPriority w:val="99"/>
    <w:semiHidden/>
    <w:unhideWhenUsed/>
    <w:rsid w:val="001200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17756">
      <w:bodyDiv w:val="1"/>
      <w:marLeft w:val="0"/>
      <w:marRight w:val="0"/>
      <w:marTop w:val="0"/>
      <w:marBottom w:val="0"/>
      <w:divBdr>
        <w:top w:val="none" w:sz="0" w:space="0" w:color="auto"/>
        <w:left w:val="none" w:sz="0" w:space="0" w:color="auto"/>
        <w:bottom w:val="none" w:sz="0" w:space="0" w:color="auto"/>
        <w:right w:val="none" w:sz="0" w:space="0" w:color="auto"/>
      </w:divBdr>
    </w:div>
    <w:div w:id="447699999">
      <w:bodyDiv w:val="1"/>
      <w:marLeft w:val="0"/>
      <w:marRight w:val="0"/>
      <w:marTop w:val="0"/>
      <w:marBottom w:val="0"/>
      <w:divBdr>
        <w:top w:val="none" w:sz="0" w:space="0" w:color="auto"/>
        <w:left w:val="none" w:sz="0" w:space="0" w:color="auto"/>
        <w:bottom w:val="none" w:sz="0" w:space="0" w:color="auto"/>
        <w:right w:val="none" w:sz="0" w:space="0" w:color="auto"/>
      </w:divBdr>
    </w:div>
    <w:div w:id="655495078">
      <w:bodyDiv w:val="1"/>
      <w:marLeft w:val="0"/>
      <w:marRight w:val="0"/>
      <w:marTop w:val="0"/>
      <w:marBottom w:val="0"/>
      <w:divBdr>
        <w:top w:val="none" w:sz="0" w:space="0" w:color="auto"/>
        <w:left w:val="none" w:sz="0" w:space="0" w:color="auto"/>
        <w:bottom w:val="none" w:sz="0" w:space="0" w:color="auto"/>
        <w:right w:val="none" w:sz="0" w:space="0" w:color="auto"/>
      </w:divBdr>
    </w:div>
    <w:div w:id="141304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5e624882667e44c7"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americas-abreu.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4DAD9BC9BBFF4CB84C73392AC9E181" ma:contentTypeVersion="12" ma:contentTypeDescription="Create a new document." ma:contentTypeScope="" ma:versionID="c990c540bcc231a2ae77b179b2088bec">
  <xsd:schema xmlns:xsd="http://www.w3.org/2001/XMLSchema" xmlns:xs="http://www.w3.org/2001/XMLSchema" xmlns:p="http://schemas.microsoft.com/office/2006/metadata/properties" xmlns:ns2="4e11039f-41a5-4ce0-a14e-9e466975b1da" xmlns:ns3="53cdbd3b-98ee-478e-8a55-bcd1f35b7a86" targetNamespace="http://schemas.microsoft.com/office/2006/metadata/properties" ma:root="true" ma:fieldsID="cfb03a0a516ff39a33ba48c73285ad10" ns2:_="" ns3:_="">
    <xsd:import namespace="4e11039f-41a5-4ce0-a14e-9e466975b1da"/>
    <xsd:import namespace="53cdbd3b-98ee-478e-8a55-bcd1f35b7a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Numer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1039f-41a5-4ce0-a14e-9e466975b1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e48fd3-38ac-4525-9447-031f5be043aa" ma:termSetId="09814cd3-568e-fe90-9814-8d621ff8fb84" ma:anchorId="fba54fb3-c3e1-fe81-a776-ca4b69148c4d" ma:open="true" ma:isKeyword="false">
      <xsd:complexType>
        <xsd:sequence>
          <xsd:element ref="pc:Terms" minOccurs="0" maxOccurs="1"/>
        </xsd:sequence>
      </xsd:complexType>
    </xsd:element>
    <xsd:element name="Numero" ma:index="19" nillable="true" ma:displayName="Numero" ma:format="Dropdown" ma:internalName="Numero"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3cdbd3b-98ee-478e-8a55-bcd1f35b7a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6ed542-c330-401c-9124-e90fa3944f58}" ma:internalName="TaxCatchAll" ma:showField="CatchAllData" ma:web="53cdbd3b-98ee-478e-8a55-bcd1f35b7a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11039f-41a5-4ce0-a14e-9e466975b1da">
      <Terms xmlns="http://schemas.microsoft.com/office/infopath/2007/PartnerControls"/>
    </lcf76f155ced4ddcb4097134ff3c332f>
    <TaxCatchAll xmlns="53cdbd3b-98ee-478e-8a55-bcd1f35b7a86" xsi:nil="true"/>
    <Numero xmlns="4e11039f-41a5-4ce0-a14e-9e466975b1da" xsi:nil="true"/>
  </documentManagement>
</p:properties>
</file>

<file path=customXml/itemProps1.xml><?xml version="1.0" encoding="utf-8"?>
<ds:datastoreItem xmlns:ds="http://schemas.openxmlformats.org/officeDocument/2006/customXml" ds:itemID="{8670C572-ABA0-44A0-90D8-C5E990F414E6}"/>
</file>

<file path=customXml/itemProps2.xml><?xml version="1.0" encoding="utf-8"?>
<ds:datastoreItem xmlns:ds="http://schemas.openxmlformats.org/officeDocument/2006/customXml" ds:itemID="{E3DF19E3-B068-4C62-932E-566F1EA0C4EC}">
  <ds:schemaRefs>
    <ds:schemaRef ds:uri="http://schemas.microsoft.com/sharepoint/v3/contenttype/forms"/>
  </ds:schemaRefs>
</ds:datastoreItem>
</file>

<file path=customXml/itemProps3.xml><?xml version="1.0" encoding="utf-8"?>
<ds:datastoreItem xmlns:ds="http://schemas.openxmlformats.org/officeDocument/2006/customXml" ds:itemID="{77B722A4-C841-492E-9DA1-97CC6F8EE218}">
  <ds:schemaRefs>
    <ds:schemaRef ds:uri="http://schemas.microsoft.com/office/2006/metadata/properties"/>
    <ds:schemaRef ds:uri="http://schemas.microsoft.com/office/infopath/2007/PartnerControls"/>
    <ds:schemaRef ds:uri="4e11039f-41a5-4ce0-a14e-9e466975b1da"/>
    <ds:schemaRef ds:uri="53cdbd3b-98ee-478e-8a55-bcd1f35b7a8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1625</Words>
  <Characters>9269</Characters>
  <Application>Microsoft Office Word</Application>
  <DocSecurity>0</DocSecurity>
  <Lines>77</Lines>
  <Paragraphs>21</Paragraphs>
  <ScaleCrop>false</ScaleCrop>
  <Company/>
  <LinksUpToDate>false</LinksUpToDate>
  <CharactersWithSpaces>10873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Vaia</dc:creator>
  <cp:keywords/>
  <dc:description/>
  <cp:lastModifiedBy>Vitor Belucci</cp:lastModifiedBy>
  <cp:revision>2</cp:revision>
  <dcterms:created xsi:type="dcterms:W3CDTF">2022-06-05T03:19:00Z</dcterms:created>
  <dcterms:modified xsi:type="dcterms:W3CDTF">2022-06-05T03:19:00Z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0x010100484DAD9BC9BBFF4CB84C73392AC9E181</vt:lpwstr>
  </property>
  <property fmtid="{D5CDD505-2E9C-101B-9397-08002B2CF9AE}" pid="3" name="MediaServiceImageTags">
    <vt:lpwstr/>
  </property>
</Properties>
</file>