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957" w14:textId="5CCA7AEE" w:rsidR="005129F5" w:rsidRPr="002418DA" w:rsidRDefault="005129F5" w:rsidP="002418DA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r w:rsidRPr="002418D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PORTUGAL </w:t>
      </w:r>
      <w:r w:rsidR="004521FB" w:rsidRPr="002418D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A TU ALCANCE</w:t>
      </w:r>
      <w:r w:rsidRPr="002418D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 CON MADRID </w:t>
      </w:r>
      <w:r w:rsidR="002418D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Pr="002418D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906482" w:rsidRPr="002418DA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</w:p>
    <w:p w14:paraId="33F2C666" w14:textId="77777777" w:rsidR="005129F5" w:rsidRPr="000964DB" w:rsidRDefault="005129F5" w:rsidP="002418DA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</w:p>
    <w:p w14:paraId="5DD675D4" w14:textId="07AB9E6D" w:rsidR="005129F5" w:rsidRPr="008A6981" w:rsidRDefault="002418DA" w:rsidP="002418DA">
      <w:pPr>
        <w:pStyle w:val="SemEspaamento"/>
        <w:jc w:val="center"/>
        <w:rPr>
          <w:rFonts w:eastAsia="Calibri" w:cstheme="minorHAnsi"/>
          <w:b/>
          <w:sz w:val="20"/>
          <w:szCs w:val="20"/>
        </w:rPr>
      </w:pPr>
      <w:r w:rsidRPr="008A6981">
        <w:rPr>
          <w:rFonts w:eastAsia="Calibri" w:cstheme="minorHAnsi"/>
          <w:b/>
          <w:sz w:val="20"/>
          <w:szCs w:val="20"/>
        </w:rPr>
        <w:t xml:space="preserve">10 días de viaje </w:t>
      </w:r>
    </w:p>
    <w:p w14:paraId="4A19E618" w14:textId="77777777" w:rsidR="005129F5" w:rsidRPr="008A6981" w:rsidRDefault="005129F5" w:rsidP="002418DA">
      <w:pPr>
        <w:pStyle w:val="SemEspaamento"/>
        <w:jc w:val="center"/>
        <w:rPr>
          <w:rFonts w:cstheme="minorHAnsi"/>
          <w:sz w:val="20"/>
          <w:szCs w:val="20"/>
        </w:rPr>
      </w:pPr>
    </w:p>
    <w:p w14:paraId="5E9D04FA" w14:textId="465362FE" w:rsidR="005129F5" w:rsidRPr="000964DB" w:rsidRDefault="005129F5" w:rsidP="002418DA">
      <w:pPr>
        <w:pStyle w:val="SemEspaamento"/>
        <w:jc w:val="center"/>
        <w:rPr>
          <w:rFonts w:cstheme="minorHAnsi"/>
          <w:caps/>
          <w:sz w:val="20"/>
          <w:szCs w:val="20"/>
          <w:lang w:eastAsia="pt-PT"/>
        </w:rPr>
      </w:pPr>
      <w:r w:rsidRPr="002418DA">
        <w:rPr>
          <w:rFonts w:cstheme="minorHAnsi"/>
          <w:b/>
          <w:bCs/>
          <w:sz w:val="20"/>
          <w:szCs w:val="20"/>
          <w:lang w:eastAsia="pt-PT"/>
        </w:rPr>
        <w:t>Visitando:</w:t>
      </w:r>
      <w:r w:rsidRPr="000964DB">
        <w:rPr>
          <w:rFonts w:cstheme="minorHAnsi"/>
          <w:sz w:val="20"/>
          <w:szCs w:val="20"/>
          <w:lang w:eastAsia="pt-PT"/>
        </w:rPr>
        <w:t xml:space="preserve"> </w:t>
      </w:r>
      <w:bookmarkStart w:id="0" w:name="_Hlk69905904"/>
      <w:r w:rsidR="00693509" w:rsidRPr="000964DB">
        <w:rPr>
          <w:rFonts w:cstheme="minorHAnsi"/>
          <w:color w:val="000000" w:themeColor="text1"/>
          <w:sz w:val="20"/>
          <w:szCs w:val="20"/>
        </w:rPr>
        <w:t>Op</w:t>
      </w:r>
      <w:r w:rsidRPr="000964DB">
        <w:rPr>
          <w:rFonts w:cstheme="minorHAnsi"/>
          <w:color w:val="000000" w:themeColor="text1"/>
          <w:sz w:val="20"/>
          <w:szCs w:val="20"/>
        </w:rPr>
        <w:t xml:space="preserve">orto, Costa Nova, Aveiro, Coimbra, Óbidos, </w:t>
      </w:r>
      <w:r w:rsidRPr="000964DB">
        <w:rPr>
          <w:rFonts w:cstheme="minorHAnsi"/>
          <w:sz w:val="20"/>
          <w:szCs w:val="20"/>
        </w:rPr>
        <w:t>Lisboa y Madrid</w:t>
      </w:r>
    </w:p>
    <w:bookmarkEnd w:id="0"/>
    <w:p w14:paraId="48D4D7FE" w14:textId="77777777" w:rsidR="005129F5" w:rsidRPr="000964DB" w:rsidRDefault="005129F5" w:rsidP="000964DB">
      <w:pPr>
        <w:pStyle w:val="SemEspaamento"/>
        <w:jc w:val="both"/>
        <w:rPr>
          <w:rFonts w:cstheme="minorHAnsi"/>
          <w:caps/>
          <w:sz w:val="20"/>
          <w:szCs w:val="20"/>
          <w:lang w:eastAsia="pt-PT"/>
        </w:rPr>
      </w:pPr>
    </w:p>
    <w:p w14:paraId="23BF8D9D" w14:textId="2DF0EF85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</w:rPr>
      </w:pPr>
    </w:p>
    <w:p w14:paraId="448D1893" w14:textId="77777777" w:rsidR="000526A3" w:rsidRPr="002418DA" w:rsidRDefault="000526A3" w:rsidP="000964D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bookmarkStart w:id="1" w:name="_Hlk69129248"/>
      <w:bookmarkStart w:id="2" w:name="_Hlk69129971"/>
      <w:r w:rsidRPr="002418DA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p w14:paraId="28B503EE" w14:textId="77777777" w:rsidR="002C6D75" w:rsidRPr="002418DA" w:rsidRDefault="002C6D75" w:rsidP="000964D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2418DA">
        <w:rPr>
          <w:rFonts w:cstheme="minorHAnsi"/>
          <w:b/>
          <w:sz w:val="20"/>
          <w:szCs w:val="20"/>
          <w:lang w:val="es-ES"/>
        </w:rPr>
        <w:t>2024</w:t>
      </w:r>
    </w:p>
    <w:p w14:paraId="0170BB25" w14:textId="5662A8A0" w:rsidR="002C6D75" w:rsidRPr="000964DB" w:rsidRDefault="002C6D7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Junio: 8</w:t>
      </w:r>
    </w:p>
    <w:p w14:paraId="5CC83855" w14:textId="714B39ED" w:rsidR="002C6D75" w:rsidRPr="000964DB" w:rsidRDefault="002C6D7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Julio: 6</w:t>
      </w:r>
    </w:p>
    <w:p w14:paraId="0825F012" w14:textId="77777777" w:rsidR="002C6D75" w:rsidRPr="000964DB" w:rsidRDefault="002C6D7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Agosto: 10 y 31</w:t>
      </w:r>
    </w:p>
    <w:p w14:paraId="3277A3A7" w14:textId="77777777" w:rsidR="002C6D75" w:rsidRPr="000964DB" w:rsidRDefault="002C6D7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Septiembre: 28</w:t>
      </w:r>
    </w:p>
    <w:p w14:paraId="5C0092B5" w14:textId="32CE1197" w:rsidR="000526A3" w:rsidRDefault="002C6D7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Octubre: 19</w:t>
      </w:r>
    </w:p>
    <w:p w14:paraId="6E0B3082" w14:textId="77777777" w:rsidR="00CE1A05" w:rsidRPr="000964DB" w:rsidRDefault="00CE1A0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57B001D" w14:textId="77777777" w:rsidR="00CE1A05" w:rsidRPr="00CE1A05" w:rsidRDefault="00CE1A05" w:rsidP="00CE1A05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CE1A05">
        <w:rPr>
          <w:rFonts w:cstheme="minorHAnsi"/>
          <w:b/>
          <w:bCs/>
          <w:sz w:val="20"/>
          <w:szCs w:val="20"/>
          <w:lang w:val="es-ES"/>
        </w:rPr>
        <w:t>**IMPORTANTE:</w:t>
      </w:r>
      <w:r w:rsidRPr="00CE1A05">
        <w:rPr>
          <w:rFonts w:cstheme="minorHAnsi"/>
          <w:sz w:val="20"/>
          <w:szCs w:val="20"/>
          <w:lang w:val="es-ES"/>
        </w:rPr>
        <w:t xml:space="preserve"> Fechas, itinerarios y precios pueden cambiar sin aviso previo. </w:t>
      </w:r>
    </w:p>
    <w:p w14:paraId="1D0923AA" w14:textId="3DD98AC4" w:rsidR="000526A3" w:rsidRDefault="00CE1A05" w:rsidP="00CE1A05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CE1A05">
        <w:rPr>
          <w:rFonts w:cstheme="minorHAnsi"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sz w:val="20"/>
          <w:szCs w:val="20"/>
          <w:lang w:val="es-ES"/>
        </w:rPr>
        <w:t xml:space="preserve"> </w:t>
      </w:r>
    </w:p>
    <w:p w14:paraId="27D78063" w14:textId="77777777" w:rsidR="002418DA" w:rsidRPr="000964DB" w:rsidRDefault="002418DA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2A9F88B" w14:textId="22698F4B" w:rsidR="000526A3" w:rsidRPr="002418DA" w:rsidRDefault="002418DA" w:rsidP="000964D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2418DA">
        <w:rPr>
          <w:rFonts w:cstheme="minorHAnsi"/>
          <w:b/>
          <w:sz w:val="20"/>
          <w:szCs w:val="20"/>
          <w:highlight w:val="lightGray"/>
          <w:lang w:val="es-ES"/>
        </w:rPr>
        <w:t>ITINERARIO</w:t>
      </w:r>
    </w:p>
    <w:p w14:paraId="0A8ED5CC" w14:textId="77777777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4AC9AE6" w14:textId="7D56353E" w:rsidR="005129F5" w:rsidRPr="002418DA" w:rsidRDefault="005129F5" w:rsidP="000964D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2418DA">
        <w:rPr>
          <w:rFonts w:cstheme="minorHAnsi"/>
          <w:b/>
          <w:sz w:val="20"/>
          <w:szCs w:val="20"/>
          <w:lang w:val="es-ES"/>
        </w:rPr>
        <w:t xml:space="preserve">1º Día - Llegada a </w:t>
      </w:r>
      <w:r w:rsidR="00693509" w:rsidRPr="002418DA">
        <w:rPr>
          <w:rFonts w:cstheme="minorHAnsi"/>
          <w:b/>
          <w:sz w:val="20"/>
          <w:szCs w:val="20"/>
          <w:lang w:val="es-ES"/>
        </w:rPr>
        <w:t>Op</w:t>
      </w:r>
      <w:r w:rsidRPr="002418DA">
        <w:rPr>
          <w:rFonts w:cstheme="minorHAnsi"/>
          <w:b/>
          <w:sz w:val="20"/>
          <w:szCs w:val="20"/>
          <w:lang w:val="es-ES"/>
        </w:rPr>
        <w:t>orto</w:t>
      </w:r>
    </w:p>
    <w:p w14:paraId="0CBF2E58" w14:textId="22CA4DBD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Llegada al aeropuerto</w:t>
      </w:r>
      <w:r w:rsidR="00693509" w:rsidRPr="000964DB">
        <w:rPr>
          <w:rFonts w:cstheme="minorHAnsi"/>
          <w:sz w:val="20"/>
          <w:szCs w:val="20"/>
          <w:lang w:val="es-ES"/>
        </w:rPr>
        <w:t>.</w:t>
      </w:r>
      <w:r w:rsidRPr="000964DB">
        <w:rPr>
          <w:rFonts w:cstheme="minorHAnsi"/>
          <w:sz w:val="20"/>
          <w:szCs w:val="20"/>
          <w:lang w:val="es-ES"/>
        </w:rPr>
        <w:t xml:space="preserve"> Recepción y traslado al hotel (la mayoría de los hoteles en Europa solo aceptan la entrada después de las 2 pm). Tiempo libre y hospedaje. </w:t>
      </w:r>
      <w:r w:rsidRPr="000964DB">
        <w:rPr>
          <w:rFonts w:eastAsia="GuardianEgyp-Thin" w:cstheme="minorHAnsi"/>
          <w:spacing w:val="-3"/>
          <w:sz w:val="20"/>
          <w:szCs w:val="20"/>
          <w:lang w:val="es-ES" w:bidi="en-US"/>
        </w:rPr>
        <w:t>A las 7 pm, encuentro de bienvenida en el hotel con su guía Abreu.</w:t>
      </w:r>
    </w:p>
    <w:p w14:paraId="1D618FB5" w14:textId="77777777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42D2CCE6" w14:textId="72532BD7" w:rsidR="005129F5" w:rsidRPr="002418DA" w:rsidRDefault="005129F5" w:rsidP="000964D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2º Día – </w:t>
      </w:r>
      <w:r w:rsidR="00693509"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Op</w:t>
      </w: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orto</w:t>
      </w:r>
    </w:p>
    <w:p w14:paraId="2C0B6B99" w14:textId="5A7D11AE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0964D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Después del desayuno, visita guiada de Oporto descubriendo la Avenida da Boavista, Bairro da Foz, Torre dos Clérigos, Avenida dos Aliados e Iglesia da Lapa. Visitaremos el interior de la estación de San Bento, decorada con sus famosos paneles de azulejos. Tarde y noche libres. </w:t>
      </w:r>
    </w:p>
    <w:p w14:paraId="4D2B9077" w14:textId="77777777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1B5214CD" w14:textId="2B48333A" w:rsidR="005129F5" w:rsidRPr="002418DA" w:rsidRDefault="005129F5" w:rsidP="000964D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3º Día – </w:t>
      </w:r>
      <w:r w:rsidR="00693509"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Op</w:t>
      </w: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orto</w:t>
      </w:r>
    </w:p>
    <w:p w14:paraId="36F4C1B5" w14:textId="6D392113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0964D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 xml:space="preserve">Dia libre a disposición. </w:t>
      </w:r>
      <w:r w:rsidR="00AC2053" w:rsidRPr="000964D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Consulte los tours opcionales del día.</w:t>
      </w:r>
    </w:p>
    <w:p w14:paraId="66B8104C" w14:textId="77777777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3E5621C1" w14:textId="7FAEDE5E" w:rsidR="005129F5" w:rsidRPr="002418DA" w:rsidRDefault="005129F5" w:rsidP="000964D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</w:pP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 xml:space="preserve">4º Día – </w:t>
      </w:r>
      <w:r w:rsidR="00693509" w:rsidRPr="002418DA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>Op</w:t>
      </w: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>orto &gt; Aveiro &gt; Costa Nova &gt; Mealhada &gt; Coimbra &gt; Óbidos &gt; Lisboa</w:t>
      </w:r>
    </w:p>
    <w:p w14:paraId="0959C368" w14:textId="77777777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0964DB">
        <w:rPr>
          <w:rFonts w:cstheme="minorHAnsi"/>
          <w:color w:val="000000" w:themeColor="text1"/>
          <w:sz w:val="20"/>
          <w:szCs w:val="20"/>
          <w:lang w:val="es-ES" w:eastAsia="pt-PT"/>
        </w:rPr>
        <w:t>Salida hacia Aveiro, la “Venecia de Portugal”. Breve parada. Continuación hacia Costa Nova y parada fotográfica. Continuación hacia Bairrada, una región famosa por su gastronomía. Tiempo libre para almorzar (no incluido). Continuación hacia Coimbra, antigua capital de Portugal y sede de la Universidad más antigua del país. Breve visita panorámica. Llegada a Óbidos y visita a pie por las estrechas calles de este pueblo medieval. Llegada a Lisboa.</w:t>
      </w:r>
    </w:p>
    <w:p w14:paraId="53AA1B89" w14:textId="77777777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FEF3DCC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5º Día – Lisboa</w:t>
      </w:r>
    </w:p>
    <w:p w14:paraId="58228B95" w14:textId="58AAF6B2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bookmarkStart w:id="3" w:name="_Hlk69135844"/>
      <w:r w:rsidRPr="000964DB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3"/>
    <w:p w14:paraId="4051B01D" w14:textId="77777777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18DE3256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6º Día – Lisboa </w:t>
      </w:r>
    </w:p>
    <w:p w14:paraId="1F3DD301" w14:textId="77777777" w:rsidR="005129F5" w:rsidRPr="000964DB" w:rsidRDefault="005129F5" w:rsidP="000964D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bookmarkStart w:id="4" w:name="_Hlk69135861"/>
      <w:r w:rsidRPr="000964D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bookmarkEnd w:id="4"/>
    <w:p w14:paraId="21D484F6" w14:textId="77777777" w:rsidR="005129F5" w:rsidRPr="000964DB" w:rsidRDefault="005129F5" w:rsidP="000964DB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70FDA2A9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7º Día – Lisboa </w:t>
      </w:r>
    </w:p>
    <w:p w14:paraId="4D5630AB" w14:textId="77777777" w:rsidR="005129F5" w:rsidRPr="000964DB" w:rsidRDefault="005129F5" w:rsidP="000964DB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r w:rsidRPr="000964DB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7E95F2F3" w14:textId="77777777" w:rsidR="005129F5" w:rsidRPr="000964DB" w:rsidRDefault="005129F5" w:rsidP="000964DB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p w14:paraId="59964485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kern w:val="36"/>
          <w:sz w:val="20"/>
          <w:szCs w:val="20"/>
          <w:lang w:val="es-ES" w:eastAsia="pt-PT"/>
        </w:rPr>
        <w:t>8º Día – Lisboa &gt; Madrid</w:t>
      </w:r>
    </w:p>
    <w:p w14:paraId="74CF800C" w14:textId="77777777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 w:eastAsia="pt-PT"/>
        </w:rPr>
        <w:t xml:space="preserve">Viaje hacia Madrid donde llegaremos durante la tarde. Tiempo libre. </w:t>
      </w:r>
    </w:p>
    <w:p w14:paraId="06E55654" w14:textId="77777777" w:rsidR="005129F5" w:rsidRPr="000964DB" w:rsidRDefault="005129F5" w:rsidP="000964DB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p w14:paraId="272D7D94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kern w:val="36"/>
          <w:sz w:val="20"/>
          <w:szCs w:val="20"/>
          <w:lang w:val="es-ES" w:eastAsia="pt-PT"/>
        </w:rPr>
      </w:pPr>
      <w:r w:rsidRPr="002418DA">
        <w:rPr>
          <w:rFonts w:cstheme="minorHAnsi"/>
          <w:b/>
          <w:kern w:val="36"/>
          <w:sz w:val="20"/>
          <w:szCs w:val="20"/>
          <w:lang w:val="es-ES" w:eastAsia="pt-PT"/>
        </w:rPr>
        <w:lastRenderedPageBreak/>
        <w:t>9º Día – Madrid</w:t>
      </w:r>
    </w:p>
    <w:p w14:paraId="17375EED" w14:textId="31C6E507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bookmarkStart w:id="5" w:name="_Hlk69135313"/>
      <w:bookmarkStart w:id="6" w:name="_Hlk72490501"/>
      <w:r w:rsidRPr="000964DB">
        <w:rPr>
          <w:rFonts w:cstheme="minorHAnsi"/>
          <w:sz w:val="20"/>
          <w:szCs w:val="20"/>
          <w:lang w:val="es-ES"/>
        </w:rPr>
        <w:t>Visita panorámica guiada de Madrid, tarde y noche libres. Hable con su guía y participe en nuestras propuestas.</w:t>
      </w:r>
    </w:p>
    <w:bookmarkEnd w:id="5"/>
    <w:bookmarkEnd w:id="6"/>
    <w:p w14:paraId="42415A80" w14:textId="77777777" w:rsidR="005129F5" w:rsidRPr="000964DB" w:rsidRDefault="005129F5" w:rsidP="000964DB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p w14:paraId="6039C760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2418DA">
        <w:rPr>
          <w:rFonts w:cstheme="minorHAnsi"/>
          <w:b/>
          <w:kern w:val="36"/>
          <w:sz w:val="20"/>
          <w:szCs w:val="20"/>
          <w:lang w:val="es-ES" w:eastAsia="pt-PT"/>
        </w:rPr>
        <w:t xml:space="preserve">10º Día – </w:t>
      </w:r>
      <w:bookmarkStart w:id="7" w:name="_Hlk69135184"/>
      <w:bookmarkEnd w:id="1"/>
      <w:bookmarkEnd w:id="2"/>
      <w:r w:rsidRPr="002418DA">
        <w:rPr>
          <w:rFonts w:cstheme="minorHAnsi"/>
          <w:b/>
          <w:kern w:val="36"/>
          <w:sz w:val="20"/>
          <w:szCs w:val="20"/>
          <w:lang w:val="es-ES" w:eastAsia="pt-PT"/>
        </w:rPr>
        <w:t>Salida desde Madrid</w:t>
      </w:r>
    </w:p>
    <w:bookmarkEnd w:id="7"/>
    <w:p w14:paraId="23A296C7" w14:textId="264CBB56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F04A82" w:rsidRPr="000964DB">
        <w:rPr>
          <w:rFonts w:cstheme="minorHAnsi"/>
          <w:sz w:val="20"/>
          <w:szCs w:val="20"/>
          <w:lang w:val="es-ES"/>
        </w:rPr>
        <w:t>Traslado de salida no incluido.</w:t>
      </w:r>
      <w:r w:rsidR="00B459AA" w:rsidRPr="000964DB">
        <w:rPr>
          <w:rFonts w:cstheme="minorHAnsi"/>
          <w:sz w:val="20"/>
          <w:szCs w:val="20"/>
          <w:lang w:val="es-ES"/>
        </w:rPr>
        <w:t xml:space="preserve"> </w:t>
      </w:r>
      <w:r w:rsidRPr="000964DB">
        <w:rPr>
          <w:rFonts w:cstheme="minorHAnsi"/>
          <w:sz w:val="20"/>
          <w:szCs w:val="20"/>
          <w:lang w:val="es-ES"/>
        </w:rPr>
        <w:t>Feliz viaje de regreso.</w:t>
      </w:r>
    </w:p>
    <w:p w14:paraId="2F7F0F29" w14:textId="77777777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38755A95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caps/>
          <w:spacing w:val="-15"/>
          <w:sz w:val="20"/>
          <w:szCs w:val="20"/>
          <w:lang w:val="es-ES" w:eastAsia="pt-PT"/>
        </w:rPr>
      </w:pPr>
      <w:r w:rsidRPr="002418DA">
        <w:rPr>
          <w:rFonts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incluídos:</w:t>
      </w:r>
    </w:p>
    <w:p w14:paraId="0920D2EF" w14:textId="77777777" w:rsidR="005129F5" w:rsidRPr="002418DA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2418DA">
        <w:rPr>
          <w:rFonts w:cstheme="minorHAnsi"/>
          <w:sz w:val="20"/>
          <w:szCs w:val="20"/>
          <w:lang w:val="es-ES"/>
        </w:rPr>
        <w:t>9 Desayunos;</w:t>
      </w:r>
    </w:p>
    <w:p w14:paraId="4B48D545" w14:textId="77777777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Circuito en autobús de turismo;</w:t>
      </w:r>
    </w:p>
    <w:p w14:paraId="442A859E" w14:textId="77777777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Traslado de llegada (el traslado solo se incluye si recibimos información de vuelo con más de 15 días de anticipación);</w:t>
      </w:r>
    </w:p>
    <w:p w14:paraId="2E54D82A" w14:textId="77777777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Estancia en habitaciones dobles en los hoteles mencionados;</w:t>
      </w:r>
    </w:p>
    <w:p w14:paraId="7253F3E0" w14:textId="77777777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Acompañamiento en todo el circuito por un guía bilingüe Abreu (español y portugués);</w:t>
      </w:r>
    </w:p>
    <w:p w14:paraId="19BFCC97" w14:textId="7B5BCD22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 xml:space="preserve">Visitas de ciudad (incluidas) con guía local: </w:t>
      </w:r>
      <w:r w:rsidR="00693509" w:rsidRPr="000964DB">
        <w:rPr>
          <w:rFonts w:cstheme="minorHAnsi"/>
          <w:sz w:val="20"/>
          <w:szCs w:val="20"/>
          <w:lang w:val="es-ES" w:eastAsia="pt-PT"/>
        </w:rPr>
        <w:t>Op</w:t>
      </w:r>
      <w:r w:rsidRPr="000964DB">
        <w:rPr>
          <w:rFonts w:cstheme="minorHAnsi"/>
          <w:sz w:val="20"/>
          <w:szCs w:val="20"/>
          <w:lang w:val="es-ES" w:eastAsia="pt-PT"/>
        </w:rPr>
        <w:t xml:space="preserve">orto y </w:t>
      </w:r>
      <w:r w:rsidRPr="000964DB">
        <w:rPr>
          <w:rFonts w:cstheme="minorHAnsi"/>
          <w:sz w:val="20"/>
          <w:szCs w:val="20"/>
          <w:lang w:val="es-ES"/>
        </w:rPr>
        <w:t>Lisboa</w:t>
      </w:r>
      <w:r w:rsidRPr="000964DB">
        <w:rPr>
          <w:rFonts w:cstheme="minorHAnsi"/>
          <w:color w:val="000000" w:themeColor="text1"/>
          <w:sz w:val="20"/>
          <w:szCs w:val="20"/>
          <w:lang w:val="es-ES"/>
        </w:rPr>
        <w:t>;</w:t>
      </w:r>
    </w:p>
    <w:p w14:paraId="6E188C34" w14:textId="77777777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/>
        </w:rPr>
        <w:t>Otras Ciudades y Locaciones comentadas por nuestro Guia: Costa Nova, Aveiro, Coimbra, Óbidos y Madrid;</w:t>
      </w:r>
    </w:p>
    <w:p w14:paraId="3EC78E71" w14:textId="4ED9F4F3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trike/>
          <w:sz w:val="20"/>
          <w:szCs w:val="20"/>
          <w:lang w:val="es-ES"/>
        </w:rPr>
      </w:pPr>
      <w:r w:rsidRPr="000964DB">
        <w:rPr>
          <w:rFonts w:cstheme="minorHAnsi"/>
          <w:sz w:val="20"/>
          <w:szCs w:val="20"/>
          <w:lang w:val="es-ES"/>
        </w:rPr>
        <w:t>Entradas a museos y monumentos según el itinerario</w:t>
      </w:r>
      <w:r w:rsidRPr="000964DB">
        <w:rPr>
          <w:rFonts w:cstheme="minorHAnsi"/>
          <w:sz w:val="20"/>
          <w:szCs w:val="20"/>
          <w:lang w:val="es-ES" w:eastAsia="pt-PT"/>
        </w:rPr>
        <w:t xml:space="preserve">: </w:t>
      </w:r>
      <w:bookmarkStart w:id="8" w:name="_Hlk69136366"/>
      <w:r w:rsidRPr="000964DB">
        <w:rPr>
          <w:rFonts w:cstheme="minorHAnsi"/>
          <w:sz w:val="20"/>
          <w:szCs w:val="20"/>
          <w:lang w:val="es-ES"/>
        </w:rPr>
        <w:t xml:space="preserve">Estación de San Bento </w:t>
      </w:r>
    </w:p>
    <w:p w14:paraId="08B06018" w14:textId="77777777" w:rsidR="005129F5" w:rsidRPr="000964DB" w:rsidRDefault="005129F5" w:rsidP="002418DA">
      <w:pPr>
        <w:pStyle w:val="SemEspaamento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Auriculares para mayor comodidad durante las visitas.</w:t>
      </w:r>
      <w:bookmarkEnd w:id="8"/>
    </w:p>
    <w:p w14:paraId="7163206E" w14:textId="77777777" w:rsidR="005129F5" w:rsidRPr="000964DB" w:rsidRDefault="005129F5" w:rsidP="000964DB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02E00025" w14:textId="77777777" w:rsidR="005129F5" w:rsidRPr="002418DA" w:rsidRDefault="005129F5" w:rsidP="000964DB">
      <w:pPr>
        <w:pStyle w:val="SemEspaamento"/>
        <w:jc w:val="both"/>
        <w:rPr>
          <w:rFonts w:cstheme="minorHAnsi"/>
          <w:b/>
          <w:caps/>
          <w:spacing w:val="-15"/>
          <w:sz w:val="20"/>
          <w:szCs w:val="20"/>
          <w:lang w:eastAsia="pt-PT"/>
        </w:rPr>
      </w:pPr>
      <w:r w:rsidRPr="002418DA">
        <w:rPr>
          <w:rFonts w:cstheme="minorHAnsi"/>
          <w:b/>
          <w:caps/>
          <w:spacing w:val="-15"/>
          <w:sz w:val="20"/>
          <w:szCs w:val="20"/>
          <w:highlight w:val="lightGray"/>
          <w:lang w:eastAsia="pt-PT"/>
        </w:rPr>
        <w:t>Servicios excluídos:</w:t>
      </w:r>
      <w:r w:rsidRPr="002418DA">
        <w:rPr>
          <w:rFonts w:cstheme="minorHAnsi"/>
          <w:b/>
          <w:caps/>
          <w:spacing w:val="-15"/>
          <w:sz w:val="20"/>
          <w:szCs w:val="20"/>
          <w:lang w:eastAsia="pt-PT"/>
        </w:rPr>
        <w:t xml:space="preserve"> </w:t>
      </w:r>
    </w:p>
    <w:p w14:paraId="040E6C8D" w14:textId="77777777" w:rsidR="00507A35" w:rsidRPr="002418DA" w:rsidRDefault="00507A35" w:rsidP="002418DA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eastAsia="pt-PT"/>
        </w:rPr>
      </w:pPr>
      <w:bookmarkStart w:id="9" w:name="_Hlk69129510"/>
      <w:bookmarkStart w:id="10" w:name="_Hlk69137825"/>
      <w:r w:rsidRPr="002418DA">
        <w:rPr>
          <w:rFonts w:cstheme="minorHAnsi"/>
          <w:sz w:val="20"/>
          <w:szCs w:val="20"/>
          <w:lang w:eastAsia="pt-PT"/>
        </w:rPr>
        <w:t>Traslado de salida;</w:t>
      </w:r>
    </w:p>
    <w:p w14:paraId="3867218F" w14:textId="77777777" w:rsidR="00507A35" w:rsidRPr="000964DB" w:rsidRDefault="00507A35" w:rsidP="002418DA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Tasas hoteleras y de servicios;</w:t>
      </w:r>
    </w:p>
    <w:p w14:paraId="677F3799" w14:textId="2E036501" w:rsidR="00507A35" w:rsidRDefault="00507A35" w:rsidP="002418DA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0964DB">
        <w:rPr>
          <w:rFonts w:cstheme="minorHAnsi"/>
          <w:sz w:val="20"/>
          <w:szCs w:val="20"/>
          <w:lang w:val="es-ES" w:eastAsia="pt-PT"/>
        </w:rPr>
        <w:t>Cualquier cosa que no esté especificada correctamente en los "Servicios incluídos"</w:t>
      </w:r>
      <w:r w:rsidR="008A6981">
        <w:rPr>
          <w:rFonts w:cstheme="minorHAnsi"/>
          <w:sz w:val="20"/>
          <w:szCs w:val="20"/>
          <w:lang w:val="es-ES" w:eastAsia="pt-PT"/>
        </w:rPr>
        <w:t>.</w:t>
      </w:r>
    </w:p>
    <w:p w14:paraId="58FD9597" w14:textId="77777777" w:rsidR="008A6981" w:rsidRDefault="008A6981" w:rsidP="008A6981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073487B4" w14:textId="77777777" w:rsidR="008A6981" w:rsidRDefault="008A6981" w:rsidP="008A6981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4ED59039" w14:textId="77777777" w:rsidR="00631C0E" w:rsidRPr="00631C0E" w:rsidRDefault="00631C0E" w:rsidP="00631C0E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631C0E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29B7F488" w14:textId="720AB4C5" w:rsidR="00631C0E" w:rsidRDefault="00631C0E" w:rsidP="00631C0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631C0E">
        <w:rPr>
          <w:rFonts w:cstheme="minorHAnsi"/>
          <w:sz w:val="20"/>
          <w:szCs w:val="20"/>
          <w:lang w:val="es-ES" w:eastAsia="pt-PT"/>
        </w:rPr>
        <w:t>Precios por persona en USD - PARTE TERRESTRE:</w:t>
      </w:r>
    </w:p>
    <w:p w14:paraId="5A9E3AC8" w14:textId="373CF52A" w:rsidR="008A6981" w:rsidRDefault="008A6981" w:rsidP="008A6981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8A6981">
        <w:rPr>
          <w:noProof/>
        </w:rPr>
        <w:drawing>
          <wp:inline distT="0" distB="0" distL="0" distR="0" wp14:anchorId="058234D2" wp14:editId="6206BE1D">
            <wp:extent cx="5400040" cy="542290"/>
            <wp:effectExtent l="0" t="0" r="0" b="0"/>
            <wp:docPr id="19154613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EA222" w14:textId="77777777" w:rsidR="0080696E" w:rsidRDefault="0080696E" w:rsidP="008A6981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FAA9A48" w14:textId="77777777" w:rsidR="0080696E" w:rsidRDefault="0080696E" w:rsidP="008A6981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451B1C5A" w14:textId="77777777" w:rsidR="0080696E" w:rsidRPr="0080696E" w:rsidRDefault="0080696E" w:rsidP="0080696E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80696E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NUESTROS HOTELES PREVISTOS O SIMILARES:</w:t>
      </w:r>
    </w:p>
    <w:p w14:paraId="73BAB5F4" w14:textId="3E6EDC74" w:rsidR="006559ED" w:rsidRPr="0041073C" w:rsidRDefault="00135965" w:rsidP="006559ED">
      <w:pPr>
        <w:pStyle w:val="SemEspaamen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Op</w:t>
      </w:r>
      <w:r w:rsidR="006559ED" w:rsidRPr="0041073C">
        <w:rPr>
          <w:rFonts w:cstheme="minorHAnsi"/>
          <w:b/>
          <w:bCs/>
          <w:sz w:val="20"/>
          <w:szCs w:val="20"/>
        </w:rPr>
        <w:t>orto</w:t>
      </w:r>
    </w:p>
    <w:p w14:paraId="5CE33D63" w14:textId="77777777" w:rsidR="006559ED" w:rsidRPr="0041073C" w:rsidRDefault="006559ED" w:rsidP="006559ED">
      <w:pPr>
        <w:pStyle w:val="SemEspaamento"/>
        <w:rPr>
          <w:rFonts w:cstheme="minorHAnsi"/>
          <w:sz w:val="20"/>
          <w:szCs w:val="20"/>
        </w:rPr>
      </w:pPr>
      <w:r w:rsidRPr="0041073C">
        <w:rPr>
          <w:rFonts w:cstheme="minorHAnsi"/>
          <w:sz w:val="20"/>
          <w:szCs w:val="20"/>
        </w:rPr>
        <w:t xml:space="preserve">Moov Hotel Porto Norte </w:t>
      </w:r>
      <w:r>
        <w:rPr>
          <w:rFonts w:ascii="Segoe UI Symbol" w:hAnsi="Segoe UI Symbol" w:cs="Segoe UI Symbol"/>
          <w:sz w:val="20"/>
          <w:szCs w:val="20"/>
        </w:rPr>
        <w:t>★★</w:t>
      </w:r>
    </w:p>
    <w:p w14:paraId="14B6E099" w14:textId="77777777" w:rsidR="006559ED" w:rsidRPr="0041073C" w:rsidRDefault="006559ED" w:rsidP="006559ED">
      <w:pPr>
        <w:pStyle w:val="SemEspaamento"/>
        <w:rPr>
          <w:rFonts w:cstheme="minorHAnsi"/>
          <w:b/>
          <w:bCs/>
          <w:sz w:val="20"/>
          <w:szCs w:val="20"/>
        </w:rPr>
      </w:pPr>
      <w:r w:rsidRPr="0041073C">
        <w:rPr>
          <w:rFonts w:cstheme="minorHAnsi"/>
          <w:b/>
          <w:bCs/>
          <w:sz w:val="20"/>
          <w:szCs w:val="20"/>
        </w:rPr>
        <w:t>Lisboa</w:t>
      </w:r>
    </w:p>
    <w:p w14:paraId="46D31B0F" w14:textId="77777777" w:rsidR="006559ED" w:rsidRPr="0041073C" w:rsidRDefault="006559ED" w:rsidP="006559ED">
      <w:pPr>
        <w:pStyle w:val="SemEspaamento"/>
        <w:rPr>
          <w:rFonts w:cstheme="minorHAnsi"/>
          <w:sz w:val="20"/>
          <w:szCs w:val="20"/>
        </w:rPr>
      </w:pPr>
      <w:r w:rsidRPr="0041073C">
        <w:rPr>
          <w:rFonts w:cstheme="minorHAnsi"/>
          <w:sz w:val="20"/>
          <w:szCs w:val="20"/>
        </w:rPr>
        <w:t xml:space="preserve">Vip Executive Santa Iria </w:t>
      </w:r>
      <w:r>
        <w:rPr>
          <w:rFonts w:ascii="Segoe UI Symbol" w:hAnsi="Segoe UI Symbol" w:cs="Segoe UI Symbol"/>
          <w:sz w:val="20"/>
          <w:szCs w:val="20"/>
        </w:rPr>
        <w:t>★★★★</w:t>
      </w:r>
    </w:p>
    <w:p w14:paraId="2BC1E13F" w14:textId="77777777" w:rsidR="006559ED" w:rsidRPr="0041073C" w:rsidRDefault="006559ED" w:rsidP="006559ED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41073C">
        <w:rPr>
          <w:rFonts w:cstheme="minorHAnsi"/>
          <w:b/>
          <w:bCs/>
          <w:sz w:val="20"/>
          <w:szCs w:val="20"/>
          <w:lang w:val="es-ES"/>
        </w:rPr>
        <w:t>Madrid</w:t>
      </w:r>
    </w:p>
    <w:p w14:paraId="47EAFCB6" w14:textId="77777777" w:rsidR="006559ED" w:rsidRPr="0041073C" w:rsidRDefault="006559ED" w:rsidP="006559ED">
      <w:pPr>
        <w:pStyle w:val="SemEspaamento"/>
        <w:rPr>
          <w:rFonts w:cstheme="minorHAnsi"/>
          <w:sz w:val="20"/>
          <w:szCs w:val="20"/>
          <w:lang w:val="es-ES"/>
        </w:rPr>
      </w:pPr>
      <w:r w:rsidRPr="0041073C">
        <w:rPr>
          <w:rFonts w:cstheme="minorHAnsi"/>
          <w:sz w:val="20"/>
          <w:szCs w:val="20"/>
          <w:lang w:val="es-ES"/>
        </w:rPr>
        <w:t xml:space="preserve">Best Osuna Madrid Feria </w:t>
      </w:r>
      <w:r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3C1B7FC3" w14:textId="77777777" w:rsidR="0080696E" w:rsidRPr="0080696E" w:rsidRDefault="0080696E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0601383B" w14:textId="77777777" w:rsidR="0080696E" w:rsidRDefault="0080696E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80696E">
        <w:rPr>
          <w:rFonts w:cstheme="minorHAnsi"/>
          <w:sz w:val="20"/>
          <w:szCs w:val="20"/>
          <w:lang w:val="es-ES" w:eastAsia="pt-PT"/>
        </w:rPr>
        <w:t>Nota importante: En salidas que coincidan con ferias o otros eventos especiales, la estadía podrá ser en otros hoteles y/o ciudades distintas de las indicadas en el itinerario.</w:t>
      </w:r>
    </w:p>
    <w:p w14:paraId="7DEBFD87" w14:textId="77777777" w:rsidR="006559ED" w:rsidRDefault="006559ED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C0653CA" w14:textId="77777777" w:rsidR="00F30867" w:rsidRDefault="00F30867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045F53A6" w14:textId="77777777" w:rsidR="00F30867" w:rsidRDefault="00F30867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BF9F82F" w14:textId="77777777" w:rsidR="0018161E" w:rsidRDefault="0018161E" w:rsidP="0018161E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3FB32E97" w14:textId="77777777" w:rsidR="0018161E" w:rsidRDefault="0018161E" w:rsidP="0018161E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</w:p>
    <w:p w14:paraId="580F3916" w14:textId="77777777" w:rsidR="0018161E" w:rsidRPr="00A74D73" w:rsidRDefault="0018161E" w:rsidP="0018161E">
      <w:pPr>
        <w:pStyle w:val="SemEspaamento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Bodegas de Vino de Oporto, Paseo en Barco en el Río Duero y Almuerzo – 65€</w:t>
      </w: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5B0DDFDA" w14:textId="77777777" w:rsidR="0018161E" w:rsidRPr="00A74D73" w:rsidRDefault="0018161E" w:rsidP="0018161E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Visita guiada a una de las tradicionales Bodegas de Vino de Oporto con degustación. En seguida de paseo en barco por el Río Duero y almuerzo en restaurante típico.</w:t>
      </w:r>
    </w:p>
    <w:p w14:paraId="3E518663" w14:textId="77777777" w:rsidR="0018161E" w:rsidRDefault="0018161E" w:rsidP="0018161E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ab/>
      </w:r>
    </w:p>
    <w:p w14:paraId="459A192D" w14:textId="77777777" w:rsidR="00F30867" w:rsidRDefault="00F30867" w:rsidP="0018161E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589D55C9" w14:textId="77777777" w:rsidR="0018161E" w:rsidRPr="00A74D73" w:rsidRDefault="0018161E" w:rsidP="0018161E">
      <w:pPr>
        <w:pStyle w:val="SemEspaamento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lastRenderedPageBreak/>
        <w:t>Verde Miño – 70€</w:t>
      </w: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p w14:paraId="26F0E759" w14:textId="77777777" w:rsidR="0018161E" w:rsidRDefault="0018161E" w:rsidP="0018161E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Tour de día completo por la región de Miño. Visita de las ciudades de Viana do Castelo, Braga y Guimarães.</w:t>
      </w:r>
    </w:p>
    <w:p w14:paraId="25BD691C" w14:textId="77777777" w:rsidR="00F30867" w:rsidRDefault="00F30867" w:rsidP="0018161E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</w:p>
    <w:p w14:paraId="7F9B7F30" w14:textId="77777777" w:rsidR="003B5097" w:rsidRPr="00A74D73" w:rsidRDefault="003B5097" w:rsidP="003B5097">
      <w:pPr>
        <w:pStyle w:val="SemEspaamento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Estoril, Cascais y Sintra – 45€</w:t>
      </w:r>
    </w:p>
    <w:p w14:paraId="0B6B43DC" w14:textId="77777777" w:rsidR="003B5097" w:rsidRPr="00A74D73" w:rsidRDefault="003B5097" w:rsidP="003B5097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Paseo hacia Estoril, famoso por su Casino. Continuación hacia Cascais, pueblo de pescadores y famoso balneario aristocratico (parada y tiempo libre para almorzar). Continuación hacia la ciudad histórica de Sintra, residencia de verano de los Reyes de Portugal y considerada Patrimonio de la Humanidad por la UNESCO (parada).</w:t>
      </w:r>
    </w:p>
    <w:p w14:paraId="2D17064C" w14:textId="77777777" w:rsidR="003B5097" w:rsidRPr="00A74D73" w:rsidRDefault="003B5097" w:rsidP="003B5097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67594E00" w14:textId="77777777" w:rsidR="003B5097" w:rsidRPr="00A74D73" w:rsidRDefault="003B5097" w:rsidP="003B5097">
      <w:pPr>
        <w:pStyle w:val="SemEspaamento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Lisboa a Noche – 70€</w:t>
      </w:r>
    </w:p>
    <w:p w14:paraId="68123F46" w14:textId="77777777" w:rsidR="003B5097" w:rsidRPr="00A74D73" w:rsidRDefault="003B5097" w:rsidP="003B5097">
      <w:pPr>
        <w:pStyle w:val="SemEspaamento"/>
        <w:ind w:firstLine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Noche de Fado y folclore con cena típica.</w:t>
      </w:r>
    </w:p>
    <w:p w14:paraId="1F124223" w14:textId="77777777" w:rsidR="003B5097" w:rsidRPr="00A74D73" w:rsidRDefault="003B5097" w:rsidP="003B5097">
      <w:pPr>
        <w:pStyle w:val="SemEspaamento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ab/>
      </w:r>
    </w:p>
    <w:p w14:paraId="1A800D29" w14:textId="77777777" w:rsidR="003B5097" w:rsidRPr="00A74D73" w:rsidRDefault="003B5097" w:rsidP="003B5097">
      <w:pPr>
        <w:pStyle w:val="SemEspaamento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Évora y Compras en Shopping Freeport – 60€</w:t>
      </w:r>
    </w:p>
    <w:p w14:paraId="3D85AC92" w14:textId="77777777" w:rsidR="003B5097" w:rsidRPr="00A74D73" w:rsidRDefault="003B5097" w:rsidP="003B5097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Visita a Évora, capital de la región de Alentejo y Ciudad Patrimonio de la Humanidad por la UNESCO. Parada con tiempo libre para ir de compras al Shopping Freeport en Alcochete.</w:t>
      </w:r>
    </w:p>
    <w:p w14:paraId="4C3A2C3D" w14:textId="77777777" w:rsidR="003B5097" w:rsidRPr="00A74D73" w:rsidRDefault="003B5097" w:rsidP="003B5097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6EBFF9C6" w14:textId="77777777" w:rsidR="003B5097" w:rsidRPr="00A74D73" w:rsidRDefault="003B5097" w:rsidP="003B5097">
      <w:pPr>
        <w:pStyle w:val="SemEspaamento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A74D73">
        <w:rPr>
          <w:rFonts w:ascii="Calibri" w:hAnsi="Calibri" w:cs="Calibri"/>
          <w:b/>
          <w:bCs/>
          <w:sz w:val="20"/>
          <w:szCs w:val="20"/>
          <w:lang w:val="es-ES"/>
        </w:rPr>
        <w:t>Nazaré y Fátima – 70€</w:t>
      </w:r>
    </w:p>
    <w:p w14:paraId="55DE040F" w14:textId="77777777" w:rsidR="003B5097" w:rsidRDefault="003B5097" w:rsidP="003B5097">
      <w:pPr>
        <w:pStyle w:val="SemEspaamento"/>
        <w:ind w:left="360"/>
        <w:rPr>
          <w:rFonts w:ascii="Calibri" w:hAnsi="Calibri" w:cs="Calibri"/>
          <w:sz w:val="20"/>
          <w:szCs w:val="20"/>
          <w:lang w:val="es-ES"/>
        </w:rPr>
      </w:pPr>
      <w:r w:rsidRPr="00A74D73">
        <w:rPr>
          <w:rFonts w:ascii="Calibri" w:hAnsi="Calibri" w:cs="Calibri"/>
          <w:sz w:val="20"/>
          <w:szCs w:val="20"/>
          <w:lang w:val="es-ES"/>
        </w:rPr>
        <w:t>Excursión de día completo a Nazaré (famoso pueblo de pescadores) y al Santuario de Fátima. Almuerzo incluido.</w:t>
      </w:r>
    </w:p>
    <w:p w14:paraId="40B82E27" w14:textId="77777777" w:rsidR="006559ED" w:rsidRDefault="006559ED" w:rsidP="0084453C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FA4CE5A" w14:textId="420566AA" w:rsidR="0084453C" w:rsidRPr="000C479C" w:rsidRDefault="0084453C" w:rsidP="00C30FF4">
      <w:pPr>
        <w:pStyle w:val="SemEspaamento"/>
        <w:numPr>
          <w:ilvl w:val="0"/>
          <w:numId w:val="6"/>
        </w:numPr>
        <w:rPr>
          <w:rFonts w:cstheme="minorHAnsi"/>
          <w:b/>
          <w:bCs/>
          <w:sz w:val="20"/>
          <w:szCs w:val="20"/>
          <w:lang w:val="es-ES" w:eastAsia="pt-PT"/>
        </w:rPr>
      </w:pPr>
      <w:r w:rsidRPr="000C479C">
        <w:rPr>
          <w:rFonts w:cstheme="minorHAnsi"/>
          <w:b/>
          <w:bCs/>
          <w:sz w:val="20"/>
          <w:szCs w:val="20"/>
          <w:lang w:val="es-ES" w:eastAsia="pt-PT"/>
        </w:rPr>
        <w:t>Toledo Esencial – 60€</w:t>
      </w:r>
    </w:p>
    <w:p w14:paraId="508D33A7" w14:textId="77777777" w:rsidR="0084453C" w:rsidRPr="007B4244" w:rsidRDefault="0084453C" w:rsidP="00C30FF4">
      <w:pPr>
        <w:pStyle w:val="SemEspaamento"/>
        <w:ind w:firstLine="360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Visita a la antigua capital de España, hoy Patrimonio Mundial (con entrada en la Catedral).</w:t>
      </w:r>
    </w:p>
    <w:p w14:paraId="54036928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p w14:paraId="21E5F50E" w14:textId="5CD4A808" w:rsidR="0084453C" w:rsidRPr="000C479C" w:rsidRDefault="0084453C" w:rsidP="00C30FF4">
      <w:pPr>
        <w:pStyle w:val="SemEspaamento"/>
        <w:numPr>
          <w:ilvl w:val="0"/>
          <w:numId w:val="6"/>
        </w:numPr>
        <w:rPr>
          <w:rFonts w:cstheme="minorHAnsi"/>
          <w:b/>
          <w:bCs/>
          <w:sz w:val="20"/>
          <w:szCs w:val="20"/>
          <w:lang w:val="es-ES" w:eastAsia="pt-PT"/>
        </w:rPr>
      </w:pPr>
      <w:r w:rsidRPr="000C479C">
        <w:rPr>
          <w:rFonts w:cstheme="minorHAnsi"/>
          <w:b/>
          <w:bCs/>
          <w:sz w:val="20"/>
          <w:szCs w:val="20"/>
          <w:lang w:val="es-ES" w:eastAsia="pt-PT"/>
        </w:rPr>
        <w:t>Madrid a Noche – Opción con cena - 70€</w:t>
      </w:r>
    </w:p>
    <w:p w14:paraId="0DF6E58B" w14:textId="77777777" w:rsidR="0084453C" w:rsidRPr="007B4244" w:rsidRDefault="0084453C" w:rsidP="00C30FF4">
      <w:pPr>
        <w:pStyle w:val="SemEspaamento"/>
        <w:ind w:firstLine="360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Espectaculo de baile flamenco con cena y bebida.</w:t>
      </w:r>
    </w:p>
    <w:p w14:paraId="53D0B599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p w14:paraId="08D39FF4" w14:textId="22B7A201" w:rsidR="0084453C" w:rsidRPr="000C479C" w:rsidRDefault="0084453C" w:rsidP="00C30FF4">
      <w:pPr>
        <w:pStyle w:val="SemEspaamento"/>
        <w:numPr>
          <w:ilvl w:val="0"/>
          <w:numId w:val="6"/>
        </w:numPr>
        <w:rPr>
          <w:rFonts w:cstheme="minorHAnsi"/>
          <w:b/>
          <w:bCs/>
          <w:sz w:val="20"/>
          <w:szCs w:val="20"/>
          <w:lang w:val="es-ES" w:eastAsia="pt-PT"/>
        </w:rPr>
      </w:pPr>
      <w:r w:rsidRPr="000C479C">
        <w:rPr>
          <w:rFonts w:cstheme="minorHAnsi"/>
          <w:b/>
          <w:bCs/>
          <w:sz w:val="20"/>
          <w:szCs w:val="20"/>
          <w:lang w:val="es-ES" w:eastAsia="pt-PT"/>
        </w:rPr>
        <w:t>Madrid a Noche – Opción sin cena - 50€</w:t>
      </w:r>
    </w:p>
    <w:p w14:paraId="39AC004C" w14:textId="77777777" w:rsidR="0084453C" w:rsidRPr="007B4244" w:rsidRDefault="0084453C" w:rsidP="00C30FF4">
      <w:pPr>
        <w:pStyle w:val="SemEspaamento"/>
        <w:ind w:firstLine="360"/>
        <w:rPr>
          <w:rFonts w:cstheme="minorHAnsi"/>
          <w:sz w:val="20"/>
          <w:szCs w:val="20"/>
          <w:lang w:eastAsia="pt-PT"/>
        </w:rPr>
      </w:pPr>
      <w:r w:rsidRPr="007B4244">
        <w:rPr>
          <w:rFonts w:cstheme="minorHAnsi"/>
          <w:sz w:val="20"/>
          <w:szCs w:val="20"/>
          <w:lang w:eastAsia="pt-PT"/>
        </w:rPr>
        <w:t>Espectaculo de baile flamenco con bebida</w:t>
      </w:r>
    </w:p>
    <w:p w14:paraId="16944757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eastAsia="pt-PT"/>
        </w:rPr>
      </w:pPr>
    </w:p>
    <w:p w14:paraId="5181A561" w14:textId="374788BD" w:rsidR="0084453C" w:rsidRPr="000C479C" w:rsidRDefault="0084453C" w:rsidP="00C30FF4">
      <w:pPr>
        <w:pStyle w:val="SemEspaamento"/>
        <w:numPr>
          <w:ilvl w:val="0"/>
          <w:numId w:val="6"/>
        </w:numPr>
        <w:rPr>
          <w:rFonts w:cstheme="minorHAnsi"/>
          <w:b/>
          <w:bCs/>
          <w:sz w:val="20"/>
          <w:szCs w:val="20"/>
          <w:lang w:eastAsia="pt-PT"/>
        </w:rPr>
      </w:pPr>
      <w:r w:rsidRPr="000C479C">
        <w:rPr>
          <w:rFonts w:cstheme="minorHAnsi"/>
          <w:b/>
          <w:bCs/>
          <w:sz w:val="20"/>
          <w:szCs w:val="20"/>
          <w:lang w:eastAsia="pt-PT"/>
        </w:rPr>
        <w:t>Parque Güell e Pueblo Espanhol – 60€</w:t>
      </w:r>
    </w:p>
    <w:p w14:paraId="75B24CBB" w14:textId="77777777" w:rsidR="0084453C" w:rsidRPr="007B4244" w:rsidRDefault="0084453C" w:rsidP="00C30FF4">
      <w:pPr>
        <w:pStyle w:val="SemEspaamento"/>
        <w:ind w:left="360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eastAsia="pt-PT"/>
        </w:rPr>
        <w:t xml:space="preserve">Visita guiada ao Parque Güell, idealizado por Gaudí e ao Pueblo Espanhol, onde poderá encontrar representações das casas típicas de cada região de Espanha. </w:t>
      </w:r>
      <w:r w:rsidRPr="007B4244">
        <w:rPr>
          <w:rFonts w:cstheme="minorHAnsi"/>
          <w:sz w:val="20"/>
          <w:szCs w:val="20"/>
          <w:lang w:val="es-ES" w:eastAsia="pt-PT"/>
        </w:rPr>
        <w:t>“Tapas” e bebidas incluídas.</w:t>
      </w:r>
    </w:p>
    <w:p w14:paraId="5436A19C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p w14:paraId="4EE2CB4B" w14:textId="371D4AC6" w:rsidR="0084453C" w:rsidRPr="007B4244" w:rsidRDefault="0084453C" w:rsidP="00C30FF4">
      <w:pPr>
        <w:pStyle w:val="SemEspaamento"/>
        <w:numPr>
          <w:ilvl w:val="0"/>
          <w:numId w:val="6"/>
        </w:numPr>
        <w:rPr>
          <w:rFonts w:cstheme="minorHAnsi"/>
          <w:sz w:val="20"/>
          <w:szCs w:val="20"/>
          <w:lang w:val="es-ES" w:eastAsia="pt-PT"/>
        </w:rPr>
      </w:pPr>
      <w:r w:rsidRPr="000C479C">
        <w:rPr>
          <w:rFonts w:cstheme="minorHAnsi"/>
          <w:b/>
          <w:bCs/>
          <w:sz w:val="20"/>
          <w:szCs w:val="20"/>
          <w:lang w:val="es-ES" w:eastAsia="pt-PT"/>
        </w:rPr>
        <w:t>Andorra – 70€</w:t>
      </w:r>
    </w:p>
    <w:p w14:paraId="6D9DCC1E" w14:textId="77777777" w:rsidR="0084453C" w:rsidRPr="007B4244" w:rsidRDefault="0084453C" w:rsidP="00F30867">
      <w:pPr>
        <w:pStyle w:val="SemEspaamento"/>
        <w:ind w:left="360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Tour de día completo al Principado de Andorra, uno de los países más pequeños del mundo situado en los Pirineos (entre España y Francia) y famoso destino turístico y de compras.</w:t>
      </w:r>
    </w:p>
    <w:p w14:paraId="59AC8CDD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p w14:paraId="4BA4DEC3" w14:textId="77777777" w:rsidR="0084453C" w:rsidRPr="000C479C" w:rsidRDefault="0084453C" w:rsidP="0084453C">
      <w:pPr>
        <w:pStyle w:val="SemEspaamento"/>
        <w:rPr>
          <w:rFonts w:cstheme="minorHAnsi"/>
          <w:b/>
          <w:bCs/>
          <w:sz w:val="20"/>
          <w:szCs w:val="20"/>
          <w:lang w:val="es-ES" w:eastAsia="pt-PT"/>
        </w:rPr>
      </w:pPr>
      <w:r w:rsidRPr="000C479C">
        <w:rPr>
          <w:rFonts w:cstheme="minorHAnsi"/>
          <w:b/>
          <w:bCs/>
          <w:sz w:val="20"/>
          <w:szCs w:val="20"/>
          <w:lang w:val="es-ES" w:eastAsia="pt-PT"/>
        </w:rPr>
        <w:t>Notas:</w:t>
      </w:r>
    </w:p>
    <w:p w14:paraId="0F02CEF0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- Abreu se reserva el derecho de ajustar los valores de estos tours cuando exista un incremento en el costo de los boletos y/u otros que lo justifiquen;</w:t>
      </w:r>
    </w:p>
    <w:p w14:paraId="79C97678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- Su Guía estará a Su disposición para cualquier información sobre estas excursiones e indicará previamente los horarios de las mismas.</w:t>
      </w:r>
    </w:p>
    <w:p w14:paraId="40D2DD05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- Para que los paseos puedan realizarse con la eficiencia que Ud. por cierto deseará, solicitamos que haga sus reservas con la antelación aconsejada.</w:t>
      </w:r>
    </w:p>
    <w:p w14:paraId="7475D35E" w14:textId="77777777" w:rsidR="0084453C" w:rsidRPr="007B4244" w:rsidRDefault="0084453C" w:rsidP="0084453C">
      <w:pPr>
        <w:pStyle w:val="SemEspaamento"/>
        <w:rPr>
          <w:rFonts w:cstheme="minorHAnsi"/>
          <w:sz w:val="20"/>
          <w:szCs w:val="20"/>
          <w:lang w:val="es-ES" w:eastAsia="pt-PT"/>
        </w:rPr>
      </w:pPr>
      <w:r w:rsidRPr="007B4244">
        <w:rPr>
          <w:rFonts w:cstheme="minorHAnsi"/>
          <w:sz w:val="20"/>
          <w:szCs w:val="20"/>
          <w:lang w:val="es-ES" w:eastAsia="pt-PT"/>
        </w:rPr>
        <w:t>- Estas excursiones solo podrán tener lugar con un mínimo de pasajeros, variable según el paseo.</w:t>
      </w:r>
    </w:p>
    <w:p w14:paraId="391116CF" w14:textId="77777777" w:rsidR="0084453C" w:rsidRDefault="0084453C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60787AF6" w14:textId="77777777" w:rsidR="007A52EB" w:rsidRDefault="007A52EB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1556B827" w14:textId="77777777" w:rsidR="007A52EB" w:rsidRPr="0080696E" w:rsidRDefault="007A52EB" w:rsidP="0080696E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4B5EC81" w14:textId="77777777" w:rsidR="0080696E" w:rsidRPr="000964DB" w:rsidRDefault="0080696E" w:rsidP="008A6981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bookmarkEnd w:id="9"/>
    <w:bookmarkEnd w:id="10"/>
    <w:sectPr w:rsidR="0080696E" w:rsidRPr="000964D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596" w14:textId="77777777" w:rsidR="000964DB" w:rsidRDefault="000964DB" w:rsidP="000964DB">
      <w:pPr>
        <w:spacing w:after="0" w:line="240" w:lineRule="auto"/>
      </w:pPr>
      <w:r>
        <w:separator/>
      </w:r>
    </w:p>
  </w:endnote>
  <w:endnote w:type="continuationSeparator" w:id="0">
    <w:p w14:paraId="77238DFA" w14:textId="77777777" w:rsidR="000964DB" w:rsidRDefault="000964DB" w:rsidP="000964DB">
      <w:pPr>
        <w:spacing w:after="0" w:line="240" w:lineRule="auto"/>
      </w:pPr>
      <w:r>
        <w:continuationSeparator/>
      </w:r>
    </w:p>
  </w:endnote>
  <w:endnote w:type="continuationNotice" w:id="1">
    <w:p w14:paraId="15D2DDDF" w14:textId="77777777" w:rsidR="007C09B0" w:rsidRDefault="007C0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12FA" w14:textId="77777777" w:rsidR="000964DB" w:rsidRDefault="000964DB" w:rsidP="000964DB">
      <w:pPr>
        <w:spacing w:after="0" w:line="240" w:lineRule="auto"/>
      </w:pPr>
      <w:r>
        <w:separator/>
      </w:r>
    </w:p>
  </w:footnote>
  <w:footnote w:type="continuationSeparator" w:id="0">
    <w:p w14:paraId="6D48AADE" w14:textId="77777777" w:rsidR="000964DB" w:rsidRDefault="000964DB" w:rsidP="000964DB">
      <w:pPr>
        <w:spacing w:after="0" w:line="240" w:lineRule="auto"/>
      </w:pPr>
      <w:r>
        <w:continuationSeparator/>
      </w:r>
    </w:p>
  </w:footnote>
  <w:footnote w:type="continuationNotice" w:id="1">
    <w:p w14:paraId="79B88936" w14:textId="77777777" w:rsidR="007C09B0" w:rsidRDefault="007C0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8212" w14:textId="20ECD010" w:rsidR="000964DB" w:rsidRDefault="000964DB">
    <w:pPr>
      <w:pStyle w:val="Cabealho"/>
    </w:pPr>
    <w:r>
      <w:rPr>
        <w:noProof/>
      </w:rPr>
      <w:drawing>
        <wp:inline distT="0" distB="0" distL="0" distR="0" wp14:anchorId="587F335A" wp14:editId="22E1EAE0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30A2F" w14:textId="77777777" w:rsidR="000964DB" w:rsidRDefault="000964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E91A4D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5E0"/>
    <w:multiLevelType w:val="hybridMultilevel"/>
    <w:tmpl w:val="E6B074DC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80612"/>
    <w:multiLevelType w:val="hybridMultilevel"/>
    <w:tmpl w:val="D9787C86"/>
    <w:lvl w:ilvl="0" w:tplc="68C0E788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6B42"/>
    <w:multiLevelType w:val="hybridMultilevel"/>
    <w:tmpl w:val="227C789A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620E"/>
    <w:multiLevelType w:val="hybridMultilevel"/>
    <w:tmpl w:val="36E66F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264405">
    <w:abstractNumId w:val="0"/>
  </w:num>
  <w:num w:numId="2" w16cid:durableId="1848861169">
    <w:abstractNumId w:val="4"/>
  </w:num>
  <w:num w:numId="3" w16cid:durableId="1378823364">
    <w:abstractNumId w:val="0"/>
  </w:num>
  <w:num w:numId="4" w16cid:durableId="1792895604">
    <w:abstractNumId w:val="1"/>
  </w:num>
  <w:num w:numId="5" w16cid:durableId="1225990174">
    <w:abstractNumId w:val="3"/>
  </w:num>
  <w:num w:numId="6" w16cid:durableId="717095855">
    <w:abstractNumId w:val="5"/>
  </w:num>
  <w:num w:numId="7" w16cid:durableId="246690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F5"/>
    <w:rsid w:val="000526A3"/>
    <w:rsid w:val="000964DB"/>
    <w:rsid w:val="00135965"/>
    <w:rsid w:val="0018161E"/>
    <w:rsid w:val="00216D9A"/>
    <w:rsid w:val="002418DA"/>
    <w:rsid w:val="002C6D75"/>
    <w:rsid w:val="003B5097"/>
    <w:rsid w:val="004133FB"/>
    <w:rsid w:val="004521FB"/>
    <w:rsid w:val="00507A35"/>
    <w:rsid w:val="005129F5"/>
    <w:rsid w:val="00631C0E"/>
    <w:rsid w:val="006559ED"/>
    <w:rsid w:val="00693509"/>
    <w:rsid w:val="00752F90"/>
    <w:rsid w:val="00775287"/>
    <w:rsid w:val="007A52EB"/>
    <w:rsid w:val="007C09B0"/>
    <w:rsid w:val="0080696E"/>
    <w:rsid w:val="008338E6"/>
    <w:rsid w:val="0084453C"/>
    <w:rsid w:val="008A6981"/>
    <w:rsid w:val="00906482"/>
    <w:rsid w:val="00AC2053"/>
    <w:rsid w:val="00B459AA"/>
    <w:rsid w:val="00BE0749"/>
    <w:rsid w:val="00C30FF4"/>
    <w:rsid w:val="00CE1A05"/>
    <w:rsid w:val="00E01608"/>
    <w:rsid w:val="00F04A82"/>
    <w:rsid w:val="00F3086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92C2"/>
  <w15:chartTrackingRefBased/>
  <w15:docId w15:val="{52B62F54-0B45-45AE-AC9D-F1A8563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26A3"/>
    <w:pPr>
      <w:spacing w:after="0" w:line="240" w:lineRule="auto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FF7CA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52F90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9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64DB"/>
  </w:style>
  <w:style w:type="paragraph" w:styleId="Rodap">
    <w:name w:val="footer"/>
    <w:basedOn w:val="Normal"/>
    <w:link w:val="RodapCarter"/>
    <w:uiPriority w:val="99"/>
    <w:unhideWhenUsed/>
    <w:rsid w:val="0009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64DB"/>
  </w:style>
  <w:style w:type="character" w:styleId="MenoNoResolvida">
    <w:name w:val="Unresolved Mention"/>
    <w:basedOn w:val="Tipodeletrapredefinidodopargrafo"/>
    <w:uiPriority w:val="99"/>
    <w:semiHidden/>
    <w:unhideWhenUsed/>
    <w:rsid w:val="00CE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Props1.xml><?xml version="1.0" encoding="utf-8"?>
<ds:datastoreItem xmlns:ds="http://schemas.openxmlformats.org/officeDocument/2006/customXml" ds:itemID="{917BCA72-98F3-4736-847A-C2596DE88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F0F12-4A98-49D6-9E81-8917D7A9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CEDE7-A142-4173-868E-024DA7DAE7EB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21</cp:revision>
  <dcterms:created xsi:type="dcterms:W3CDTF">2023-08-03T10:00:00Z</dcterms:created>
  <dcterms:modified xsi:type="dcterms:W3CDTF">2024-01-26T15:22:00Z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