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26F4" w14:textId="2D368EC3" w:rsidR="00EB66CB" w:rsidRDefault="00370ADE" w:rsidP="00EB66CB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9B6D8C">
        <w:rPr>
          <w:rFonts w:asciiTheme="majorHAnsi" w:eastAsia="Lucida Sans Unicode" w:hAnsiTheme="majorHAnsi" w:cstheme="majorHAnsi"/>
          <w:b/>
          <w:noProof/>
          <w:color w:val="005B7F"/>
          <w:w w:val="95"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13572837" wp14:editId="03B22B9B">
            <wp:simplePos x="0" y="0"/>
            <wp:positionH relativeFrom="margin">
              <wp:align>right</wp:align>
            </wp:positionH>
            <wp:positionV relativeFrom="paragraph">
              <wp:posOffset>408</wp:posOffset>
            </wp:positionV>
            <wp:extent cx="1828800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375" y="21390"/>
                <wp:lineTo x="21375" y="0"/>
                <wp:lineTo x="0" y="0"/>
              </wp:wrapPolygon>
            </wp:wrapTight>
            <wp:docPr id="1" name="Imagem 1" descr="Uma imagem com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apa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B3481" w14:textId="7A4B0394" w:rsidR="00206891" w:rsidRDefault="00206891" w:rsidP="00EB66CB">
      <w:pPr>
        <w:spacing w:after="0" w:line="240" w:lineRule="auto"/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</w:pPr>
      <w:r w:rsidRPr="00EB66CB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MARAVILLAS DE ESPAÑA INVERSO 2023</w:t>
      </w:r>
      <w:r w:rsidR="00EB66CB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– </w:t>
      </w:r>
      <w:r w:rsidRPr="00EB66CB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>MADRID A MADRID</w:t>
      </w:r>
      <w:r w:rsidR="009B6D8C">
        <w:rPr>
          <w:rFonts w:asciiTheme="majorHAnsi" w:eastAsia="Lucida Sans Unicode" w:hAnsiTheme="majorHAnsi" w:cstheme="majorHAnsi"/>
          <w:b/>
          <w:color w:val="005B7F"/>
          <w:w w:val="95"/>
          <w:sz w:val="18"/>
          <w:szCs w:val="18"/>
          <w:lang w:val="es-ES"/>
        </w:rPr>
        <w:t xml:space="preserve"> </w:t>
      </w:r>
    </w:p>
    <w:p w14:paraId="73E1B6C4" w14:textId="1EBC4D55" w:rsidR="00B50CB7" w:rsidRPr="00D34637" w:rsidRDefault="00B50CB7" w:rsidP="00B50CB7">
      <w:pPr>
        <w:suppressAutoHyphens/>
        <w:autoSpaceDN w:val="0"/>
        <w:spacing w:after="0" w:line="240" w:lineRule="auto"/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>15</w:t>
      </w:r>
      <w:r w:rsidRPr="00D34637">
        <w:rPr>
          <w:rFonts w:asciiTheme="majorHAnsi" w:eastAsia="Calibri" w:hAnsiTheme="majorHAnsi" w:cstheme="majorHAnsi"/>
          <w:b/>
          <w:bCs/>
          <w:sz w:val="18"/>
          <w:szCs w:val="18"/>
          <w:lang w:val="es-ES"/>
        </w:rPr>
        <w:t xml:space="preserve"> días de viaje</w:t>
      </w:r>
    </w:p>
    <w:p w14:paraId="24DB1BB7" w14:textId="546B6941" w:rsidR="00206891" w:rsidRDefault="00206891" w:rsidP="00206891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14:paraId="7F8733BE" w14:textId="77777777" w:rsidR="00996B41" w:rsidRPr="00D34637" w:rsidRDefault="00996B41" w:rsidP="00996B4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SALIDAS:</w:t>
      </w:r>
    </w:p>
    <w:p w14:paraId="00D8EF72" w14:textId="77777777" w:rsidR="00996B41" w:rsidRPr="00D34637" w:rsidRDefault="00996B41" w:rsidP="00996B41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2023:</w:t>
      </w:r>
    </w:p>
    <w:p w14:paraId="6D1DEDBE" w14:textId="6F550114" w:rsidR="00996B41" w:rsidRDefault="00996B41" w:rsidP="00996B41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  <w:r w:rsidRPr="00996B41">
        <w:rPr>
          <w:rFonts w:asciiTheme="majorHAnsi" w:eastAsiaTheme="minorHAnsi" w:hAnsiTheme="majorHAnsi" w:cstheme="majorHAnsi"/>
          <w:sz w:val="18"/>
          <w:szCs w:val="18"/>
          <w:lang w:val="es-ES"/>
        </w:rPr>
        <w:t>Diciembre: 23</w:t>
      </w:r>
    </w:p>
    <w:p w14:paraId="3ED03EB4" w14:textId="77777777" w:rsidR="00996B41" w:rsidRPr="00D34637" w:rsidRDefault="00996B41" w:rsidP="00996B41">
      <w:pPr>
        <w:pStyle w:val="SemEspaamento"/>
        <w:rPr>
          <w:rFonts w:asciiTheme="majorHAnsi" w:eastAsiaTheme="minorHAnsi" w:hAnsiTheme="majorHAnsi" w:cstheme="majorHAnsi"/>
          <w:sz w:val="18"/>
          <w:szCs w:val="18"/>
          <w:lang w:val="es-ES"/>
        </w:rPr>
      </w:pPr>
    </w:p>
    <w:p w14:paraId="30368D35" w14:textId="77777777" w:rsidR="00996B41" w:rsidRPr="00D34637" w:rsidRDefault="00996B41" w:rsidP="00996B41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w w:val="90"/>
          <w:sz w:val="18"/>
          <w:szCs w:val="18"/>
          <w:u w:val="single"/>
          <w:lang w:val="es-ES"/>
        </w:rPr>
        <w:t>**importante:</w:t>
      </w: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  <w:bookmarkStart w:id="0" w:name="_Hlk104966712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>Fechas, itinerarios y precios pueden cambiar sin aviso previo.</w:t>
      </w:r>
    </w:p>
    <w:p w14:paraId="37D3F568" w14:textId="77777777" w:rsidR="00996B41" w:rsidRPr="00D34637" w:rsidRDefault="00996B41" w:rsidP="00996B41">
      <w:pPr>
        <w:spacing w:after="0" w:line="240" w:lineRule="auto"/>
        <w:rPr>
          <w:rFonts w:asciiTheme="majorHAnsi" w:hAnsiTheme="majorHAnsi" w:cstheme="majorHAnsi"/>
          <w:w w:val="90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Para información actualizada, por favor consultar a </w:t>
      </w:r>
      <w:hyperlink r:id="rId11" w:history="1">
        <w:r w:rsidRPr="00D34637">
          <w:rPr>
            <w:rStyle w:val="Hiperligao"/>
            <w:rFonts w:asciiTheme="majorHAnsi" w:hAnsiTheme="majorHAnsi" w:cstheme="majorHAnsi"/>
            <w:w w:val="90"/>
            <w:sz w:val="18"/>
            <w:szCs w:val="18"/>
            <w:lang w:val="es-ES"/>
          </w:rPr>
          <w:t>www.americas-abreu.com</w:t>
        </w:r>
      </w:hyperlink>
      <w:bookmarkEnd w:id="0"/>
      <w:r w:rsidRPr="00D34637">
        <w:rPr>
          <w:rFonts w:asciiTheme="majorHAnsi" w:hAnsiTheme="majorHAnsi" w:cstheme="majorHAnsi"/>
          <w:w w:val="90"/>
          <w:sz w:val="18"/>
          <w:szCs w:val="18"/>
          <w:lang w:val="es-ES"/>
        </w:rPr>
        <w:t xml:space="preserve"> </w:t>
      </w:r>
    </w:p>
    <w:p w14:paraId="48032B00" w14:textId="77777777" w:rsidR="00206891" w:rsidRPr="00703C12" w:rsidRDefault="00206891" w:rsidP="0020689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es-ES"/>
        </w:rPr>
      </w:pPr>
    </w:p>
    <w:p w14:paraId="4C2D0E95" w14:textId="070A4873" w:rsidR="00206891" w:rsidRPr="00370ADE" w:rsidRDefault="00DF2D2B" w:rsidP="00370A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sz w:val="18"/>
          <w:szCs w:val="18"/>
          <w:highlight w:val="lightGray"/>
          <w:lang w:val="es-ES"/>
        </w:rPr>
        <w:t>ITINERARIO</w:t>
      </w:r>
    </w:p>
    <w:p w14:paraId="6DA14838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/>
          <w:sz w:val="18"/>
          <w:szCs w:val="18"/>
          <w:lang w:val="es-ES"/>
        </w:rPr>
        <w:t>DÍA 1 - LLEGADA A MADRID</w:t>
      </w:r>
    </w:p>
    <w:p w14:paraId="5F5C88CC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Llegada al aeropuerto. Recepción y traslado al hotel </w:t>
      </w:r>
      <w:bookmarkStart w:id="1" w:name="_Hlk72490015"/>
      <w:bookmarkStart w:id="2" w:name="_Hlk72487483"/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(la mayoría de los hoteles en Europa solo aceptan la entrada después de las 2 pm).</w:t>
      </w:r>
      <w:bookmarkEnd w:id="1"/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 </w:t>
      </w:r>
      <w:bookmarkEnd w:id="2"/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Tiempo libre. Nota importante: De manera a garantizar todos los servicios, la llegada debe realizarse antes de las 17:00.</w:t>
      </w:r>
    </w:p>
    <w:p w14:paraId="7BF8EF12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7F87423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/>
          <w:sz w:val="18"/>
          <w:szCs w:val="18"/>
          <w:lang w:val="es-ES"/>
        </w:rPr>
        <w:t>DÍA 2 – MADRID</w:t>
      </w:r>
    </w:p>
    <w:p w14:paraId="318C1A17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bookmarkStart w:id="3" w:name="_Hlk72490501"/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Visita panorámica guiada de Madrid. Tarde y noche libres. Consulte los tours opcionales del día.</w:t>
      </w:r>
    </w:p>
    <w:p w14:paraId="66D1A0BF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310A8AA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/>
          <w:sz w:val="18"/>
          <w:szCs w:val="18"/>
          <w:lang w:val="es-ES"/>
        </w:rPr>
        <w:t>DÍA 3 - MADRID&gt; SEGOVIA&gt; ÁVILA&gt; SALAMANCA</w:t>
      </w:r>
    </w:p>
    <w:p w14:paraId="01233D1B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hacia Segovia, ciudad patrimonio de </w:t>
      </w:r>
      <w:proofErr w:type="gramStart"/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UNESCO</w:t>
      </w:r>
      <w:proofErr w:type="gramEnd"/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. Breve recorrido y tiempo libre. Continuación hacia Ávila, lugar de nacimiento de Santa Teresa de Jesús. Parada para disfrutar de una vista panorámica de esta ciudad medieval. Llegada a la bella ciudad de Salamanca, "la ciudad dorada". Visita guiada a la ciudad universitaria más antigua de España. Tiempo libre.</w:t>
      </w:r>
    </w:p>
    <w:p w14:paraId="3FEBE2E4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76C1381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/>
          <w:sz w:val="18"/>
          <w:szCs w:val="18"/>
          <w:lang w:val="es-ES"/>
        </w:rPr>
        <w:t>DÍA 4 - SALAMANCA&gt; SANTIAGO DE COMPOSTELA</w:t>
      </w:r>
    </w:p>
    <w:p w14:paraId="68351686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Salida hacia Santiago de Compostela, bordeando un trecho de uno de los Caminos de Santiago. Llegada, </w:t>
      </w:r>
      <w:proofErr w:type="spellStart"/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check</w:t>
      </w:r>
      <w:proofErr w:type="spellEnd"/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-in y tiempo libre. </w:t>
      </w:r>
    </w:p>
    <w:p w14:paraId="57AE0AA4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4ADB0800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/>
          <w:sz w:val="18"/>
          <w:szCs w:val="18"/>
          <w:lang w:val="es-ES"/>
        </w:rPr>
        <w:t>DÍA 5 - SANTIAGO DE COMPOSTELA</w:t>
      </w:r>
    </w:p>
    <w:p w14:paraId="4FCEBA58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City tour con guía local, destacando la Plaza del Obradoiro y la Catedral donde se encuentran las reliquias del Apóstol Santiago (entrada). Tarde y noche libres. Consulte los tours opcionales del día.</w:t>
      </w:r>
    </w:p>
    <w:p w14:paraId="48CFB3B6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32E1C9D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/>
          <w:sz w:val="18"/>
          <w:szCs w:val="18"/>
          <w:lang w:val="es-ES"/>
        </w:rPr>
        <w:t>DÍA 6 - SANTIAGO DE COMPOSTELA&gt; LA CORUÑA&gt; RIBADEO&gt; OVIEDO</w:t>
      </w:r>
    </w:p>
    <w:p w14:paraId="7B0CA885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Salida hacia La Coruña. A la llegada, haremos un recorrido de orientación. Continuación a Ribadeo y tiempo libre para almorzar. Continuación por la costa hacia Oviedo, antigua capital del Principado de Asturias.</w:t>
      </w:r>
    </w:p>
    <w:p w14:paraId="2FA9EF54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54F2A7B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/>
          <w:sz w:val="18"/>
          <w:szCs w:val="18"/>
          <w:lang w:val="es-ES"/>
        </w:rPr>
        <w:t>DÍA 7 - OVIEDO&gt; BILBAO&gt; SAN SEBASTIÁN&gt; PAMPLONA</w:t>
      </w:r>
    </w:p>
    <w:p w14:paraId="691D76AA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Salida hacia el País Vasco y llegada a Bilbao, donde nos detendremos en el famoso Museo Guggenheim. Tiempo libre para pasear y almorzar. Continuación hacia San Sebastián y breve tour panorámico. Llegada a Pamplona, ​​capital de Navarra y conocida en todo el mundo por las famosas corridas de toros.</w:t>
      </w:r>
    </w:p>
    <w:p w14:paraId="2A5E4AA0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E61A10E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/>
          <w:sz w:val="18"/>
          <w:szCs w:val="18"/>
          <w:lang w:val="es-ES"/>
        </w:rPr>
        <w:t>DÍA 8 - PAMPLONA&gt; ZARAGOZA&gt; BARCELONA</w:t>
      </w:r>
    </w:p>
    <w:p w14:paraId="026C9A7D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Visita guiada en el centro histórico de Pamplona. Continuación del viaje hacia Zaragoza, capital de Aragón. Tiempo libre para visitar la Basílica del Pilar y para almorzar. Por la tarde, llegada a Barcelona. </w:t>
      </w:r>
    </w:p>
    <w:p w14:paraId="1B6F5F64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1AAB38BA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/>
          <w:sz w:val="18"/>
          <w:szCs w:val="18"/>
          <w:lang w:val="es-ES"/>
        </w:rPr>
        <w:t>DÍA 9 - BARCELONA</w:t>
      </w:r>
    </w:p>
    <w:p w14:paraId="35AC074C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Salida para una visita panorámica de la capital catalana. Tarde y noche libres. Consulte los tours opcionales del día.</w:t>
      </w:r>
    </w:p>
    <w:p w14:paraId="23A0AC47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8704F47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/>
          <w:sz w:val="18"/>
          <w:szCs w:val="18"/>
          <w:lang w:val="es-ES"/>
        </w:rPr>
        <w:t>DÍA 10 - BARCELONA&gt; VALENCIA</w:t>
      </w:r>
    </w:p>
    <w:p w14:paraId="679E319B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Viaje hacia Valencia. Llegada y tiempo libre para almorzar. Por la tarde, visita panorámica de Valencia, destacando la catedral y la Ciudad de las Artes y de las Ciencias. Tiempo libre.</w:t>
      </w:r>
    </w:p>
    <w:p w14:paraId="3AE1E6D8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0761B6A7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/>
          <w:sz w:val="18"/>
          <w:szCs w:val="18"/>
          <w:lang w:val="es-ES"/>
        </w:rPr>
        <w:t>DÍA 11 - VALENCIA&gt; GRANADA</w:t>
      </w:r>
    </w:p>
    <w:p w14:paraId="4AA8D166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Continuación del viaje hacia Granada. Llegada y visita guiada del complejo de la Alhambra. Tiempo libre.</w:t>
      </w:r>
    </w:p>
    <w:p w14:paraId="497620C1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53D358C4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/>
          <w:sz w:val="18"/>
          <w:szCs w:val="18"/>
          <w:lang w:val="es-ES"/>
        </w:rPr>
        <w:t>DÍA 12 - GRANADA&gt; CÓRDOBA&gt; SEVILLA</w:t>
      </w:r>
    </w:p>
    <w:p w14:paraId="6E012A12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Salida hacia Córdoba. Llegada y visita guiada en la cual destacamos la Mezquita-Catedral (entrada). Tiempo libre. Por la tarde, continuamos el viaje hacia Sevilla, capital de Andalucía. Consulte los tours opcionales del día.</w:t>
      </w:r>
    </w:p>
    <w:p w14:paraId="3DB7F0B2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AC2B670" w14:textId="77777777" w:rsid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744499D9" w14:textId="77777777" w:rsid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499B5C1" w14:textId="0ADDA661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/>
          <w:sz w:val="18"/>
          <w:szCs w:val="18"/>
          <w:lang w:val="es-ES"/>
        </w:rPr>
        <w:t>DÍA 13 - SEVILLA</w:t>
      </w:r>
    </w:p>
    <w:p w14:paraId="27DE85D5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Visita de esta encantadora ciudad en la cual destacamos la Catedral (el más grande edificio gótico del mundo – entrada y visita) y el antiguo barrio judío de Santa Cruz. Tarde y noche libres. Invitamos a nuestros apreciados clientes a visitar</w:t>
      </w:r>
      <w:r w:rsidRPr="00420E20">
        <w:rPr>
          <w:rFonts w:asciiTheme="majorHAnsi" w:hAnsiTheme="majorHAnsi" w:cstheme="majorHAnsi"/>
          <w:b/>
          <w:sz w:val="18"/>
          <w:szCs w:val="18"/>
          <w:lang w:val="es-ES"/>
        </w:rPr>
        <w:t xml:space="preserve"> </w:t>
      </w: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el Outlet de Sevilla donde tendrán tiempo libre para almorzar y para ir de compras.</w:t>
      </w:r>
    </w:p>
    <w:p w14:paraId="1EC0F241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6B1A7217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/>
          <w:sz w:val="18"/>
          <w:szCs w:val="18"/>
          <w:lang w:val="es-ES"/>
        </w:rPr>
        <w:t>DÍA 14 - SEVILLA&gt; PUERTO LAPICE (RUTA DON QUIJOTE)&gt; MADRID</w:t>
      </w:r>
    </w:p>
    <w:p w14:paraId="7097CB52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Salida hacia Puerto Lapice, un pequeño pueblo famoso por haber sido punto de parada para Don Quijote. Breve parada y continuación del viaje a Madrid, donde llegaremos por la tarde. Tiempo libre.</w:t>
      </w:r>
    </w:p>
    <w:bookmarkEnd w:id="3"/>
    <w:p w14:paraId="0A600972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157093F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/>
          <w:sz w:val="18"/>
          <w:szCs w:val="18"/>
          <w:lang w:val="es-ES"/>
        </w:rPr>
        <w:t>DÍA 15 - SALIDA DE MADRID</w:t>
      </w:r>
    </w:p>
    <w:p w14:paraId="230A7D85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647E23AB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</w:p>
    <w:p w14:paraId="562B347B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528938F6" w14:textId="77777777" w:rsidR="00420E20" w:rsidRPr="00420E20" w:rsidRDefault="00420E20" w:rsidP="00420E20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420E20">
        <w:rPr>
          <w:rFonts w:asciiTheme="majorHAnsi" w:hAnsiTheme="majorHAnsi" w:cstheme="majorHAnsi"/>
          <w:b/>
          <w:bCs/>
          <w:sz w:val="18"/>
          <w:szCs w:val="18"/>
        </w:rPr>
        <w:t>SERVICIOS INCLUIDOS:</w:t>
      </w:r>
      <w:r w:rsidRPr="00420E20">
        <w:rPr>
          <w:rFonts w:asciiTheme="majorHAnsi" w:hAnsiTheme="majorHAnsi" w:cstheme="majorHAnsi"/>
          <w:b/>
          <w:bCs/>
          <w:sz w:val="18"/>
          <w:szCs w:val="18"/>
        </w:rPr>
        <w:tab/>
      </w:r>
    </w:p>
    <w:p w14:paraId="755B0CE1" w14:textId="77777777" w:rsidR="00420E20" w:rsidRPr="00420E20" w:rsidRDefault="00420E20" w:rsidP="00420E2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  <w:r w:rsidRPr="00420E20">
        <w:rPr>
          <w:rFonts w:asciiTheme="majorHAnsi" w:hAnsiTheme="majorHAnsi" w:cstheme="majorHAnsi"/>
          <w:bCs/>
          <w:sz w:val="18"/>
          <w:szCs w:val="18"/>
        </w:rPr>
        <w:t xml:space="preserve">14 </w:t>
      </w:r>
      <w:r w:rsidRPr="00420E20">
        <w:rPr>
          <w:rFonts w:asciiTheme="majorHAnsi" w:hAnsiTheme="majorHAnsi" w:cstheme="majorHAnsi"/>
          <w:bCs/>
          <w:sz w:val="18"/>
          <w:szCs w:val="18"/>
          <w:lang w:val="es-CL"/>
        </w:rPr>
        <w:t>Desayunos</w:t>
      </w:r>
      <w:r w:rsidRPr="00420E20">
        <w:rPr>
          <w:rFonts w:asciiTheme="majorHAnsi" w:hAnsiTheme="majorHAnsi" w:cstheme="majorHAnsi"/>
          <w:bCs/>
          <w:sz w:val="18"/>
          <w:szCs w:val="18"/>
        </w:rPr>
        <w:t>;</w:t>
      </w:r>
    </w:p>
    <w:p w14:paraId="410A19EF" w14:textId="77777777" w:rsidR="00420E20" w:rsidRPr="00420E20" w:rsidRDefault="00420E20" w:rsidP="00420E2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Circuito en autobús de turismo;</w:t>
      </w:r>
    </w:p>
    <w:p w14:paraId="3B91CBF4" w14:textId="77777777" w:rsidR="00420E20" w:rsidRPr="00420E20" w:rsidRDefault="00420E20" w:rsidP="00420E2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Traslado de llegada y de salida;</w:t>
      </w:r>
    </w:p>
    <w:p w14:paraId="634A1938" w14:textId="77777777" w:rsidR="00420E20" w:rsidRPr="00420E20" w:rsidRDefault="00420E20" w:rsidP="00420E2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Estadía en habitaciones dobles en los hoteles mencionados;</w:t>
      </w:r>
    </w:p>
    <w:p w14:paraId="2CB6616C" w14:textId="77777777" w:rsidR="00420E20" w:rsidRPr="00420E20" w:rsidRDefault="00420E20" w:rsidP="00420E2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Tasas hoteleras y de servicio;</w:t>
      </w:r>
    </w:p>
    <w:p w14:paraId="6BC42B2C" w14:textId="77777777" w:rsidR="00420E20" w:rsidRPr="00420E20" w:rsidRDefault="00420E20" w:rsidP="00420E2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"/>
        </w:rPr>
        <w:t>Servicio de maleteros en la salida de los hoteles (1 maleta por persona);</w:t>
      </w:r>
    </w:p>
    <w:p w14:paraId="5FB92700" w14:textId="77777777" w:rsidR="00420E20" w:rsidRPr="00420E20" w:rsidRDefault="00420E20" w:rsidP="00420E2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Acompañamiento durante todo el viaje por un guía Abreu bilingüe (español y portugués);</w:t>
      </w:r>
    </w:p>
    <w:p w14:paraId="5D1A1A1E" w14:textId="77777777" w:rsidR="00420E20" w:rsidRPr="00420E20" w:rsidRDefault="00420E20" w:rsidP="00420E20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Visitas de Ciudad (incluidas) con Guía Local: Madrid, Salamanca, Santiago de Compostela, Pamplona, ​​Barcelona, ​​Valencia, Granada, Córdoba (Catedral-Mezquita) y Sevilla;</w:t>
      </w:r>
    </w:p>
    <w:p w14:paraId="4D68D90C" w14:textId="77777777" w:rsidR="00420E20" w:rsidRPr="00420E20" w:rsidRDefault="00420E20" w:rsidP="00420E20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Otras Ciudades y Locales comentados por nuestro Guía: Segovia, Ávila, La Coruña, Ribadeo, Oviedo, Bilbao, Zaragoza, Puerto Lapice;</w:t>
      </w:r>
    </w:p>
    <w:p w14:paraId="4A5B8DA1" w14:textId="77777777" w:rsidR="00420E20" w:rsidRPr="00420E20" w:rsidRDefault="00420E20" w:rsidP="00420E20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>Entradas en museos y monumentos de acuerdo con el itinerario: Catedral de Santiago de Compostela, Basílica de la Virgen del Pilar, Catedral de Valencia, Complejo de la Alhambra de Granada (la visita a los interiores del Palacio está sujeta a reconfirmación), Catedral-Mezquita de Córdoba, Catedral de Sevilla;</w:t>
      </w:r>
    </w:p>
    <w:p w14:paraId="35554563" w14:textId="77777777" w:rsidR="00420E20" w:rsidRPr="00420E20" w:rsidRDefault="00420E20" w:rsidP="00420E2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  <w:lang w:val="es-ES"/>
        </w:rPr>
      </w:pPr>
      <w:r w:rsidRPr="00420E20">
        <w:rPr>
          <w:rFonts w:asciiTheme="majorHAnsi" w:hAnsiTheme="majorHAnsi" w:cstheme="majorHAnsi"/>
          <w:bCs/>
          <w:sz w:val="18"/>
          <w:szCs w:val="18"/>
          <w:lang w:val="es-ES"/>
        </w:rPr>
        <w:t xml:space="preserve">Para que tenga más comodidad incluimos en todas las visitas el uso de auriculares. </w:t>
      </w:r>
    </w:p>
    <w:p w14:paraId="323E4B97" w14:textId="77777777" w:rsidR="00206891" w:rsidRPr="00791CE0" w:rsidRDefault="00206891" w:rsidP="00206891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pacing w:val="-15"/>
          <w:sz w:val="20"/>
          <w:szCs w:val="20"/>
          <w:lang w:val="es-ES" w:eastAsia="pt-PT"/>
        </w:rPr>
      </w:pPr>
    </w:p>
    <w:p w14:paraId="426FFD6C" w14:textId="77777777" w:rsidR="00A12327" w:rsidRPr="00D34637" w:rsidRDefault="00A12327" w:rsidP="00A1232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lang w:val="es-ES" w:eastAsia="pt-PT"/>
        </w:rPr>
      </w:pPr>
      <w:bookmarkStart w:id="4" w:name="_Hlk71126790"/>
      <w:bookmarkStart w:id="5" w:name="_Hlk71126290"/>
      <w:r w:rsidRPr="00D34637">
        <w:rPr>
          <w:rFonts w:asciiTheme="majorHAnsi" w:eastAsia="Times New Roman" w:hAnsiTheme="majorHAnsi" w:cstheme="majorHAnsi"/>
          <w:b/>
          <w:bCs/>
          <w:caps/>
          <w:spacing w:val="-15"/>
          <w:sz w:val="18"/>
          <w:szCs w:val="18"/>
          <w:highlight w:val="lightGray"/>
          <w:lang w:val="es-ES" w:eastAsia="pt-PT"/>
        </w:rPr>
        <w:t>Servicios excluidos:</w:t>
      </w:r>
    </w:p>
    <w:p w14:paraId="5D59E269" w14:textId="77777777" w:rsidR="00A12327" w:rsidRPr="00D34637" w:rsidRDefault="00A12327" w:rsidP="00A1232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Todos aquellos servicios que no se encuentren debidamente especificados en los “SERVICIOS INCLUIDOS”. </w:t>
      </w:r>
    </w:p>
    <w:p w14:paraId="5C4FCF9A" w14:textId="77777777" w:rsidR="00A12327" w:rsidRPr="00D34637" w:rsidRDefault="00A12327" w:rsidP="00A1232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</w:pPr>
    </w:p>
    <w:p w14:paraId="7CDC31A4" w14:textId="77777777" w:rsidR="00A12327" w:rsidRPr="00D34637" w:rsidRDefault="00A12327" w:rsidP="00A1232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TABLA DE PRECIOS:</w:t>
      </w:r>
    </w:p>
    <w:p w14:paraId="26695398" w14:textId="025E0672" w:rsidR="00A12327" w:rsidRDefault="00A12327" w:rsidP="00A1232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D34637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Precios por persona en USD - PARTE TERRESTRE:</w:t>
      </w:r>
    </w:p>
    <w:p w14:paraId="5E08E579" w14:textId="77777777" w:rsidR="00804702" w:rsidRDefault="00804702" w:rsidP="00A1232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53A692A5" w14:textId="6726E35D" w:rsidR="00804702" w:rsidRPr="00D34637" w:rsidRDefault="00804702" w:rsidP="00A1232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>
        <w:rPr>
          <w:rFonts w:asciiTheme="majorHAnsi" w:eastAsia="Times New Roman" w:hAnsiTheme="majorHAnsi" w:cstheme="majorHAnsi"/>
          <w:noProof/>
          <w:sz w:val="18"/>
          <w:szCs w:val="18"/>
          <w:lang w:val="es-ES" w:eastAsia="pt-PT"/>
        </w:rPr>
        <w:drawing>
          <wp:inline distT="0" distB="0" distL="0" distR="0" wp14:anchorId="224F517E" wp14:editId="7BF31B84">
            <wp:extent cx="5459095" cy="367380"/>
            <wp:effectExtent l="19050" t="19050" r="8255" b="139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26" cy="3733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B8C12A" w14:textId="77777777" w:rsidR="00A12327" w:rsidRPr="00D34637" w:rsidRDefault="00A12327" w:rsidP="00A1232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2D527D3C" w14:textId="7E725840" w:rsidR="00723893" w:rsidRPr="00723893" w:rsidRDefault="00A12327" w:rsidP="00A1232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11479E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NUESTROS HOTELES PREVISTOS O SIMILARES:</w:t>
      </w:r>
    </w:p>
    <w:p w14:paraId="525C9A8B" w14:textId="77777777" w:rsidR="00723893" w:rsidRPr="00F3359E" w:rsidRDefault="00723893" w:rsidP="0072389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F3359E">
        <w:rPr>
          <w:rFonts w:asciiTheme="majorHAnsi" w:hAnsiTheme="majorHAnsi" w:cstheme="majorHAnsi"/>
          <w:b/>
          <w:bCs/>
          <w:sz w:val="18"/>
          <w:szCs w:val="18"/>
          <w:lang w:val="es-ES"/>
        </w:rPr>
        <w:t>MADRI</w:t>
      </w:r>
      <w:r>
        <w:rPr>
          <w:rFonts w:asciiTheme="majorHAnsi" w:hAnsiTheme="majorHAnsi" w:cstheme="majorHAnsi"/>
          <w:b/>
          <w:bCs/>
          <w:sz w:val="18"/>
          <w:szCs w:val="18"/>
          <w:lang w:val="es-ES"/>
        </w:rPr>
        <w:t>D</w:t>
      </w:r>
    </w:p>
    <w:p w14:paraId="45A1994B" w14:textId="77777777" w:rsidR="00723893" w:rsidRDefault="00723893" w:rsidP="00723893">
      <w:pPr>
        <w:spacing w:after="0" w:line="240" w:lineRule="auto"/>
        <w:rPr>
          <w:rFonts w:ascii="Segoe UI Symbol" w:hAnsi="Segoe UI Symbol" w:cs="Segoe UI Symbol"/>
          <w:sz w:val="18"/>
          <w:szCs w:val="18"/>
          <w:lang w:val="es-ES"/>
        </w:rPr>
      </w:pPr>
      <w:r w:rsidRPr="00F3359E">
        <w:rPr>
          <w:rFonts w:asciiTheme="majorHAnsi" w:hAnsiTheme="majorHAnsi" w:cstheme="majorHAnsi"/>
          <w:sz w:val="18"/>
          <w:szCs w:val="18"/>
          <w:lang w:val="es-ES"/>
        </w:rPr>
        <w:t>Praga</w:t>
      </w:r>
      <w:r w:rsidRPr="00305BF0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714294CD" w14:textId="77777777" w:rsidR="00723893" w:rsidRPr="0069516E" w:rsidRDefault="00723893" w:rsidP="0072389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69516E">
        <w:rPr>
          <w:rFonts w:asciiTheme="majorHAnsi" w:hAnsiTheme="majorHAnsi" w:cstheme="majorHAnsi"/>
          <w:b/>
          <w:bCs/>
          <w:sz w:val="18"/>
          <w:szCs w:val="18"/>
          <w:lang w:val="es-ES"/>
        </w:rPr>
        <w:t>SALAMANCA</w:t>
      </w:r>
    </w:p>
    <w:p w14:paraId="2253824C" w14:textId="77777777" w:rsidR="00723893" w:rsidRPr="0069516E" w:rsidRDefault="00723893" w:rsidP="00723893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69516E">
        <w:rPr>
          <w:rFonts w:asciiTheme="majorHAnsi" w:hAnsiTheme="majorHAnsi" w:cstheme="majorHAnsi"/>
          <w:sz w:val="18"/>
          <w:szCs w:val="18"/>
          <w:lang w:val="es-ES"/>
        </w:rPr>
        <w:t>Exe Salamanca</w:t>
      </w:r>
      <w:r w:rsidRPr="0069516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4CA030DD" w14:textId="77777777" w:rsidR="00723893" w:rsidRPr="0069516E" w:rsidRDefault="00723893" w:rsidP="0072389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69516E">
        <w:rPr>
          <w:rFonts w:asciiTheme="majorHAnsi" w:hAnsiTheme="majorHAnsi" w:cstheme="majorHAnsi"/>
          <w:b/>
          <w:bCs/>
          <w:sz w:val="18"/>
          <w:szCs w:val="18"/>
          <w:lang w:val="es-ES"/>
        </w:rPr>
        <w:t>SANTIAGO DE COMPOSTELA</w:t>
      </w:r>
    </w:p>
    <w:p w14:paraId="387F7011" w14:textId="77777777" w:rsidR="00723893" w:rsidRPr="0069516E" w:rsidRDefault="00723893" w:rsidP="00723893">
      <w:pPr>
        <w:spacing w:after="0" w:line="240" w:lineRule="auto"/>
        <w:rPr>
          <w:rFonts w:ascii="Segoe UI Symbol" w:hAnsi="Segoe UI Symbol" w:cs="Segoe UI Symbol"/>
          <w:sz w:val="18"/>
          <w:szCs w:val="18"/>
          <w:lang w:val="es-ES"/>
        </w:rPr>
      </w:pPr>
      <w:r w:rsidRPr="0069516E">
        <w:rPr>
          <w:rFonts w:asciiTheme="majorHAnsi" w:hAnsiTheme="majorHAnsi" w:cstheme="majorHAnsi"/>
          <w:sz w:val="18"/>
          <w:szCs w:val="18"/>
          <w:lang w:val="es-ES"/>
        </w:rPr>
        <w:t>Oca Puerta Del Camino</w:t>
      </w:r>
      <w:r w:rsidRPr="0069516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30FED977" w14:textId="77777777" w:rsidR="00723893" w:rsidRPr="0069516E" w:rsidRDefault="00723893" w:rsidP="0072389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69516E">
        <w:rPr>
          <w:rFonts w:asciiTheme="majorHAnsi" w:hAnsiTheme="majorHAnsi" w:cstheme="majorHAnsi"/>
          <w:b/>
          <w:bCs/>
          <w:sz w:val="18"/>
          <w:szCs w:val="18"/>
          <w:lang w:val="es-ES"/>
        </w:rPr>
        <w:t>OVIEDO</w:t>
      </w:r>
    </w:p>
    <w:p w14:paraId="3BE9693F" w14:textId="77777777" w:rsidR="00723893" w:rsidRPr="0069516E" w:rsidRDefault="00723893" w:rsidP="00723893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proofErr w:type="spellStart"/>
      <w:r w:rsidRPr="0069516E">
        <w:rPr>
          <w:rFonts w:asciiTheme="majorHAnsi" w:hAnsiTheme="majorHAnsi" w:cstheme="majorHAnsi"/>
          <w:sz w:val="18"/>
          <w:szCs w:val="18"/>
          <w:lang w:val="es-ES"/>
        </w:rPr>
        <w:t>Iberik</w:t>
      </w:r>
      <w:proofErr w:type="spellEnd"/>
      <w:r w:rsidRPr="0069516E">
        <w:rPr>
          <w:rFonts w:asciiTheme="majorHAnsi" w:hAnsiTheme="majorHAnsi" w:cstheme="majorHAnsi"/>
          <w:sz w:val="18"/>
          <w:szCs w:val="18"/>
          <w:lang w:val="es-ES"/>
        </w:rPr>
        <w:t xml:space="preserve"> Santo Domingo Plaza Hotel</w:t>
      </w:r>
      <w:r w:rsidRPr="0069516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6EA116D9" w14:textId="77777777" w:rsidR="00723893" w:rsidRPr="0069516E" w:rsidRDefault="00723893" w:rsidP="0072389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69516E">
        <w:rPr>
          <w:rFonts w:asciiTheme="majorHAnsi" w:hAnsiTheme="majorHAnsi" w:cstheme="majorHAnsi"/>
          <w:b/>
          <w:bCs/>
          <w:sz w:val="18"/>
          <w:szCs w:val="18"/>
          <w:lang w:val="es-ES"/>
        </w:rPr>
        <w:t>PAMPLONA</w:t>
      </w:r>
    </w:p>
    <w:p w14:paraId="34F66870" w14:textId="79D15FC1" w:rsidR="00723893" w:rsidRPr="0069516E" w:rsidRDefault="003756C0" w:rsidP="00723893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3756C0">
        <w:rPr>
          <w:rFonts w:asciiTheme="majorHAnsi" w:hAnsiTheme="majorHAnsi" w:cstheme="majorHAnsi"/>
          <w:sz w:val="18"/>
          <w:szCs w:val="18"/>
          <w:lang w:val="es-ES"/>
        </w:rPr>
        <w:t xml:space="preserve">Exe Zizur Pamplona </w:t>
      </w:r>
      <w:r w:rsidR="00723893" w:rsidRPr="0069516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0578415A" w14:textId="77777777" w:rsidR="00723893" w:rsidRPr="0069516E" w:rsidRDefault="00723893" w:rsidP="00723893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69516E">
        <w:rPr>
          <w:rFonts w:asciiTheme="majorHAnsi" w:hAnsiTheme="majorHAnsi" w:cstheme="majorHAnsi"/>
          <w:b/>
          <w:bCs/>
          <w:sz w:val="18"/>
          <w:szCs w:val="18"/>
          <w:lang w:val="es-ES"/>
        </w:rPr>
        <w:t>BARCELONA</w:t>
      </w:r>
    </w:p>
    <w:p w14:paraId="716FD38A" w14:textId="17A6A880" w:rsidR="00723893" w:rsidRPr="0069516E" w:rsidRDefault="00785590" w:rsidP="00723893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785590">
        <w:rPr>
          <w:rFonts w:asciiTheme="majorHAnsi" w:hAnsiTheme="majorHAnsi" w:cstheme="majorHAnsi"/>
          <w:sz w:val="18"/>
          <w:szCs w:val="18"/>
          <w:lang w:val="es-ES"/>
        </w:rPr>
        <w:t xml:space="preserve">Alexandre </w:t>
      </w:r>
      <w:proofErr w:type="spellStart"/>
      <w:r w:rsidR="00723893" w:rsidRPr="0069516E">
        <w:rPr>
          <w:rFonts w:asciiTheme="majorHAnsi" w:hAnsiTheme="majorHAnsi" w:cstheme="majorHAnsi"/>
          <w:sz w:val="18"/>
          <w:szCs w:val="18"/>
          <w:lang w:val="es-ES"/>
        </w:rPr>
        <w:t>Fira</w:t>
      </w:r>
      <w:proofErr w:type="spellEnd"/>
      <w:r w:rsidR="00723893" w:rsidRPr="0069516E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proofErr w:type="spellStart"/>
      <w:r w:rsidR="00723893" w:rsidRPr="0069516E">
        <w:rPr>
          <w:rFonts w:asciiTheme="majorHAnsi" w:hAnsiTheme="majorHAnsi" w:cstheme="majorHAnsi"/>
          <w:sz w:val="18"/>
          <w:szCs w:val="18"/>
          <w:lang w:val="es-ES"/>
        </w:rPr>
        <w:t>Congress</w:t>
      </w:r>
      <w:proofErr w:type="spellEnd"/>
      <w:r w:rsidR="00723893" w:rsidRPr="0069516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15A5A897" w14:textId="77777777" w:rsidR="00983257" w:rsidRPr="0069516E" w:rsidRDefault="00983257" w:rsidP="0098325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69516E">
        <w:rPr>
          <w:rFonts w:asciiTheme="majorHAnsi" w:hAnsiTheme="majorHAnsi" w:cstheme="majorHAnsi"/>
          <w:b/>
          <w:bCs/>
          <w:sz w:val="18"/>
          <w:szCs w:val="18"/>
          <w:lang w:val="es-ES"/>
        </w:rPr>
        <w:t>VALENCIA</w:t>
      </w:r>
    </w:p>
    <w:p w14:paraId="0F41537E" w14:textId="27E9489A" w:rsidR="00983257" w:rsidRPr="0069516E" w:rsidRDefault="00CE00B4" w:rsidP="00983257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E00B4">
        <w:rPr>
          <w:rFonts w:asciiTheme="majorHAnsi" w:hAnsiTheme="majorHAnsi" w:cstheme="majorHAnsi"/>
          <w:sz w:val="18"/>
          <w:szCs w:val="18"/>
          <w:lang w:val="es-ES"/>
        </w:rPr>
        <w:t xml:space="preserve">Port Feria </w:t>
      </w:r>
      <w:r w:rsidR="00983257" w:rsidRPr="0069516E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3035E1EC" w14:textId="77777777" w:rsidR="00983257" w:rsidRPr="00F3359E" w:rsidRDefault="00983257" w:rsidP="0098325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F3359E">
        <w:rPr>
          <w:rFonts w:asciiTheme="majorHAnsi" w:hAnsiTheme="majorHAnsi" w:cstheme="majorHAnsi"/>
          <w:b/>
          <w:bCs/>
          <w:sz w:val="18"/>
          <w:szCs w:val="18"/>
          <w:lang w:val="es-ES"/>
        </w:rPr>
        <w:t>GRANADA</w:t>
      </w:r>
    </w:p>
    <w:p w14:paraId="1E28DA80" w14:textId="77777777" w:rsidR="00983257" w:rsidRPr="00F3359E" w:rsidRDefault="00983257" w:rsidP="00983257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F3359E">
        <w:rPr>
          <w:rFonts w:asciiTheme="majorHAnsi" w:hAnsiTheme="majorHAnsi" w:cstheme="majorHAnsi"/>
          <w:sz w:val="18"/>
          <w:szCs w:val="18"/>
          <w:lang w:val="es-ES"/>
        </w:rPr>
        <w:t xml:space="preserve">Maciá Real de La </w:t>
      </w:r>
      <w:proofErr w:type="spellStart"/>
      <w:r w:rsidRPr="00F3359E">
        <w:rPr>
          <w:rFonts w:asciiTheme="majorHAnsi" w:hAnsiTheme="majorHAnsi" w:cstheme="majorHAnsi"/>
          <w:sz w:val="18"/>
          <w:szCs w:val="18"/>
          <w:lang w:val="es-ES"/>
        </w:rPr>
        <w:t>Allambra</w:t>
      </w:r>
      <w:proofErr w:type="spellEnd"/>
      <w:r w:rsidRPr="00305BF0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6382A112" w14:textId="77777777" w:rsidR="00723893" w:rsidRDefault="00723893" w:rsidP="00723893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4C2031">
        <w:rPr>
          <w:rFonts w:asciiTheme="majorHAnsi" w:hAnsiTheme="majorHAnsi" w:cstheme="majorHAnsi"/>
          <w:b/>
          <w:sz w:val="18"/>
          <w:szCs w:val="18"/>
          <w:lang w:val="es-ES"/>
        </w:rPr>
        <w:t>SEVILLA</w:t>
      </w:r>
      <w:r w:rsidRPr="00F3359E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</w:p>
    <w:p w14:paraId="256A0CAD" w14:textId="2CD1916F" w:rsidR="00723893" w:rsidRPr="00F3359E" w:rsidRDefault="00C86328" w:rsidP="00723893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C86328">
        <w:rPr>
          <w:rFonts w:asciiTheme="majorHAnsi" w:hAnsiTheme="majorHAnsi" w:cstheme="majorHAnsi"/>
          <w:sz w:val="18"/>
          <w:szCs w:val="18"/>
          <w:lang w:val="es-ES"/>
        </w:rPr>
        <w:t>AC Sevilla Forum</w:t>
      </w:r>
      <w:r w:rsidRPr="00C86328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="00723893" w:rsidRPr="00305BF0">
        <w:rPr>
          <w:rFonts w:ascii="Segoe UI Symbol" w:hAnsi="Segoe UI Symbol" w:cs="Segoe UI Symbol"/>
          <w:sz w:val="18"/>
          <w:szCs w:val="18"/>
          <w:lang w:val="es-ES"/>
        </w:rPr>
        <w:t>★★★★</w:t>
      </w:r>
    </w:p>
    <w:p w14:paraId="7E9DAE14" w14:textId="77777777" w:rsidR="00A12327" w:rsidRPr="0069516E" w:rsidRDefault="00A12327" w:rsidP="00A1232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</w:p>
    <w:p w14:paraId="022C370C" w14:textId="77777777" w:rsidR="00A12327" w:rsidRPr="00D34637" w:rsidRDefault="00A12327" w:rsidP="00A1232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lastRenderedPageBreak/>
        <w:t>NOTA IMPORTANTE:</w:t>
      </w:r>
    </w:p>
    <w:p w14:paraId="75486B8C" w14:textId="77777777" w:rsidR="00A12327" w:rsidRPr="00D34637" w:rsidRDefault="00A12327" w:rsidP="00A12327">
      <w:pPr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En salidas que coincidan con ferias </w:t>
      </w:r>
      <w:proofErr w:type="spellStart"/>
      <w:r w:rsidRPr="00D34637">
        <w:rPr>
          <w:rFonts w:asciiTheme="majorHAnsi" w:hAnsiTheme="majorHAnsi" w:cstheme="majorHAnsi"/>
          <w:sz w:val="18"/>
          <w:szCs w:val="18"/>
          <w:lang w:val="es-ES"/>
        </w:rPr>
        <w:t>o</w:t>
      </w:r>
      <w:proofErr w:type="spellEnd"/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 otros eventos especiales, la estadía podrá ser en otros hoteles y/o ciudades distintas de las indicadas en el itinerario.</w:t>
      </w:r>
    </w:p>
    <w:p w14:paraId="7652CFCC" w14:textId="77777777" w:rsidR="00A12327" w:rsidRPr="00D34637" w:rsidRDefault="00A12327" w:rsidP="00A12327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61FAB247" w14:textId="77777777" w:rsidR="00A12327" w:rsidRPr="00D34637" w:rsidRDefault="00A12327" w:rsidP="00A12327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highlight w:val="lightGray"/>
          <w:lang w:val="es-ES"/>
        </w:rPr>
        <w:t>EXCURSIONES OPCIONALES 2023/24</w:t>
      </w:r>
    </w:p>
    <w:p w14:paraId="39B0EA02" w14:textId="4EDD19B3" w:rsidR="008F03BB" w:rsidRPr="008F03BB" w:rsidRDefault="008F03BB" w:rsidP="008F03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F03B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01 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-</w:t>
      </w:r>
      <w:r w:rsidRPr="008F03B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Toledo Esencial – 50€</w:t>
      </w:r>
    </w:p>
    <w:p w14:paraId="530E1DB3" w14:textId="77777777" w:rsidR="008F03BB" w:rsidRPr="008F03BB" w:rsidRDefault="008F03BB" w:rsidP="008F03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F03BB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Visita a la antigua capital de España, hoy Patrimonio Mundial (con entrada en la Catedral).</w:t>
      </w:r>
    </w:p>
    <w:p w14:paraId="5F964719" w14:textId="77777777" w:rsidR="008F03BB" w:rsidRPr="008F03BB" w:rsidRDefault="008F03BB" w:rsidP="008F03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</w:p>
    <w:p w14:paraId="23327994" w14:textId="2CA2B700" w:rsidR="008F03BB" w:rsidRPr="008F03BB" w:rsidRDefault="008F03BB" w:rsidP="008F03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F03B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02 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-</w:t>
      </w:r>
      <w:r w:rsidRPr="008F03B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Madrid a Noche – 70€</w:t>
      </w:r>
    </w:p>
    <w:p w14:paraId="626EE107" w14:textId="77777777" w:rsidR="008F03BB" w:rsidRPr="008F03BB" w:rsidRDefault="008F03BB" w:rsidP="008F03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F03BB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Espectáculo de baile clásico Flamenco con cena incluida. </w:t>
      </w:r>
    </w:p>
    <w:p w14:paraId="52BBC792" w14:textId="77777777" w:rsidR="008F03BB" w:rsidRPr="008F03BB" w:rsidRDefault="008F03BB" w:rsidP="008F03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</w:p>
    <w:p w14:paraId="08E419D0" w14:textId="09D41158" w:rsidR="008F03BB" w:rsidRPr="008F03BB" w:rsidRDefault="008F03BB" w:rsidP="008F03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F03B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03 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-</w:t>
      </w:r>
      <w:r w:rsidRPr="008F03B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Ciudad amurallada de </w:t>
      </w:r>
      <w:proofErr w:type="spellStart"/>
      <w:r w:rsidRPr="008F03B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Valença</w:t>
      </w:r>
      <w:proofErr w:type="spellEnd"/>
      <w:r w:rsidRPr="008F03B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con almuerzo – 65€</w:t>
      </w:r>
    </w:p>
    <w:p w14:paraId="31BEF803" w14:textId="77777777" w:rsidR="008F03BB" w:rsidRPr="008F03BB" w:rsidRDefault="008F03BB" w:rsidP="008F03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F03BB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Visita guiada a la ciudad amurallada de </w:t>
      </w:r>
      <w:proofErr w:type="spellStart"/>
      <w:r w:rsidRPr="008F03BB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Valença</w:t>
      </w:r>
      <w:proofErr w:type="spellEnd"/>
      <w:r w:rsidRPr="008F03BB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con almuerzo regional portugués.</w:t>
      </w:r>
    </w:p>
    <w:p w14:paraId="78F776ED" w14:textId="77777777" w:rsidR="008F03BB" w:rsidRPr="008F03BB" w:rsidRDefault="008F03BB" w:rsidP="008F03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</w:p>
    <w:p w14:paraId="489A6A8B" w14:textId="325E22A5" w:rsidR="008F03BB" w:rsidRPr="008F03BB" w:rsidRDefault="008F03BB" w:rsidP="008F03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F03B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04 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-</w:t>
      </w:r>
      <w:r w:rsidRPr="008F03B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Santuario de Montserrat – 50€</w:t>
      </w:r>
    </w:p>
    <w:p w14:paraId="66F6277E" w14:textId="424DC44E" w:rsidR="008F03BB" w:rsidRPr="008F03BB" w:rsidRDefault="008F03BB" w:rsidP="008F03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F03BB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Visita de medio día al Santuario de Montserrat, ubicado en un entorno espléndido.</w:t>
      </w:r>
    </w:p>
    <w:p w14:paraId="0C55F42E" w14:textId="77777777" w:rsidR="008F03BB" w:rsidRPr="008F03BB" w:rsidRDefault="008F03BB" w:rsidP="008F03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</w:p>
    <w:p w14:paraId="0874655B" w14:textId="70EE6E22" w:rsidR="008F03BB" w:rsidRPr="008F03BB" w:rsidRDefault="008F03BB" w:rsidP="008F03BB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</w:pPr>
      <w:r w:rsidRPr="008F03B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05 </w:t>
      </w:r>
      <w:r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>-</w:t>
      </w:r>
      <w:r w:rsidRPr="008F03BB">
        <w:rPr>
          <w:rFonts w:asciiTheme="majorHAnsi" w:eastAsia="Times New Roman" w:hAnsiTheme="majorHAnsi" w:cstheme="majorHAnsi"/>
          <w:b/>
          <w:bCs/>
          <w:sz w:val="18"/>
          <w:szCs w:val="18"/>
          <w:lang w:val="es-ES" w:eastAsia="pt-PT"/>
        </w:rPr>
        <w:t xml:space="preserve"> Noche Sevillana – 55€</w:t>
      </w:r>
    </w:p>
    <w:p w14:paraId="2C32A591" w14:textId="7461195D" w:rsidR="00A12327" w:rsidRPr="008F03BB" w:rsidRDefault="008F03BB" w:rsidP="008F03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  <w:r w:rsidRPr="008F03BB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Paseo en carruaje de caballos y </w:t>
      </w:r>
      <w:proofErr w:type="gramStart"/>
      <w:r w:rsidRPr="008F03BB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>show</w:t>
      </w:r>
      <w:proofErr w:type="gramEnd"/>
      <w:r w:rsidRPr="008F03BB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de baile flamenco.</w:t>
      </w:r>
      <w:r w:rsidR="00A12327" w:rsidRPr="008F03BB"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  <w:t xml:space="preserve"> </w:t>
      </w:r>
    </w:p>
    <w:p w14:paraId="1B1693F2" w14:textId="77777777" w:rsidR="008F03BB" w:rsidRPr="00A009BA" w:rsidRDefault="008F03BB" w:rsidP="008F03BB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val="es-ES" w:eastAsia="pt-PT"/>
        </w:rPr>
      </w:pPr>
    </w:p>
    <w:p w14:paraId="382A620C" w14:textId="0ABBBE78" w:rsidR="008F03BB" w:rsidRPr="00D34637" w:rsidRDefault="00A12327" w:rsidP="00A123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b/>
          <w:bCs/>
          <w:sz w:val="18"/>
          <w:szCs w:val="18"/>
          <w:lang w:val="es-ES"/>
        </w:rPr>
        <w:t>NOTAS:</w:t>
      </w:r>
    </w:p>
    <w:p w14:paraId="485D0BBB" w14:textId="77777777" w:rsidR="00A12327" w:rsidRPr="00D34637" w:rsidRDefault="00A12327" w:rsidP="00A123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Abreu se reserva el derecho de ajustar los valores de estos tours cuando exista un incremento en el costo de los</w:t>
      </w:r>
    </w:p>
    <w:p w14:paraId="3497F181" w14:textId="77777777" w:rsidR="00A12327" w:rsidRPr="00D34637" w:rsidRDefault="00A12327" w:rsidP="00A123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boletos y/u otros que lo justifiquen;</w:t>
      </w:r>
    </w:p>
    <w:p w14:paraId="4418C345" w14:textId="77777777" w:rsidR="00A12327" w:rsidRPr="00D34637" w:rsidRDefault="00A12327" w:rsidP="00A123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 xml:space="preserve">- Su Guía estará a Su disposición para cualquier información sobre estas excursiones e indicará previamente los horarios de </w:t>
      </w:r>
      <w:proofErr w:type="gramStart"/>
      <w:r w:rsidRPr="00D34637">
        <w:rPr>
          <w:rFonts w:asciiTheme="majorHAnsi" w:hAnsiTheme="majorHAnsi" w:cstheme="majorHAnsi"/>
          <w:sz w:val="18"/>
          <w:szCs w:val="18"/>
          <w:lang w:val="es-ES"/>
        </w:rPr>
        <w:t>las mismas</w:t>
      </w:r>
      <w:proofErr w:type="gramEnd"/>
      <w:r w:rsidRPr="00D34637">
        <w:rPr>
          <w:rFonts w:asciiTheme="majorHAnsi" w:hAnsiTheme="majorHAnsi" w:cstheme="majorHAnsi"/>
          <w:sz w:val="18"/>
          <w:szCs w:val="18"/>
          <w:lang w:val="es-ES"/>
        </w:rPr>
        <w:t>.</w:t>
      </w:r>
    </w:p>
    <w:p w14:paraId="05080D01" w14:textId="77777777" w:rsidR="00A12327" w:rsidRPr="00D34637" w:rsidRDefault="00A12327" w:rsidP="00A123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Para que los paseos puedan realizarse con la eficiencia que Ud. por cierto deseará, solicitamos que haga sus reservas con la antelación aconsejada.</w:t>
      </w:r>
    </w:p>
    <w:p w14:paraId="20E79829" w14:textId="77777777" w:rsidR="00A12327" w:rsidRPr="00D34637" w:rsidRDefault="00A12327" w:rsidP="00A123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8"/>
          <w:szCs w:val="18"/>
          <w:lang w:val="es-ES"/>
        </w:rPr>
      </w:pPr>
      <w:r w:rsidRPr="00D34637">
        <w:rPr>
          <w:rFonts w:asciiTheme="majorHAnsi" w:hAnsiTheme="majorHAnsi" w:cstheme="majorHAnsi"/>
          <w:sz w:val="18"/>
          <w:szCs w:val="18"/>
          <w:lang w:val="es-ES"/>
        </w:rPr>
        <w:t>- Estas excursiones solo podrán tener lugar con un mínimo de pasajeros, variable según el paseo.</w:t>
      </w:r>
    </w:p>
    <w:bookmarkEnd w:id="4"/>
    <w:bookmarkEnd w:id="5"/>
    <w:p w14:paraId="3CF25000" w14:textId="77777777" w:rsidR="00B21FB5" w:rsidRDefault="00B21FB5" w:rsidP="0020689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" w:eastAsia="pt-PT"/>
        </w:rPr>
      </w:pPr>
    </w:p>
    <w:sectPr w:rsidR="00B21FB5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1A96" w14:textId="77777777" w:rsidR="00CB10F2" w:rsidRDefault="00CB10F2" w:rsidP="00D238AE">
      <w:pPr>
        <w:spacing w:after="0" w:line="240" w:lineRule="auto"/>
      </w:pPr>
      <w:r>
        <w:separator/>
      </w:r>
    </w:p>
  </w:endnote>
  <w:endnote w:type="continuationSeparator" w:id="0">
    <w:p w14:paraId="69094EDB" w14:textId="77777777" w:rsidR="00CB10F2" w:rsidRDefault="00CB10F2" w:rsidP="00D2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8719" w14:textId="77777777" w:rsidR="00CB10F2" w:rsidRDefault="00CB10F2" w:rsidP="00D238AE">
      <w:pPr>
        <w:spacing w:after="0" w:line="240" w:lineRule="auto"/>
      </w:pPr>
      <w:r>
        <w:separator/>
      </w:r>
    </w:p>
  </w:footnote>
  <w:footnote w:type="continuationSeparator" w:id="0">
    <w:p w14:paraId="045074F4" w14:textId="77777777" w:rsidR="00CB10F2" w:rsidRDefault="00CB10F2" w:rsidP="00D2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D0B9" w14:textId="4A5A72A7" w:rsidR="00D238AE" w:rsidRDefault="00D238AE">
    <w:pPr>
      <w:pStyle w:val="Cabealho"/>
    </w:pPr>
    <w:r>
      <w:rPr>
        <w:noProof/>
      </w:rPr>
      <w:drawing>
        <wp:inline distT="0" distB="0" distL="0" distR="0" wp14:anchorId="0AED5560" wp14:editId="4DF0FC25">
          <wp:extent cx="1685925" cy="55091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87" cy="55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FBF"/>
    <w:multiLevelType w:val="hybridMultilevel"/>
    <w:tmpl w:val="2D767A9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40D5E"/>
    <w:multiLevelType w:val="hybridMultilevel"/>
    <w:tmpl w:val="34AAB9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F6F50"/>
    <w:multiLevelType w:val="hybridMultilevel"/>
    <w:tmpl w:val="31AE2DC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91"/>
    <w:rsid w:val="00120B7A"/>
    <w:rsid w:val="001A5079"/>
    <w:rsid w:val="00206891"/>
    <w:rsid w:val="002409CE"/>
    <w:rsid w:val="002612CC"/>
    <w:rsid w:val="002F160E"/>
    <w:rsid w:val="00370ADE"/>
    <w:rsid w:val="003756C0"/>
    <w:rsid w:val="004133FB"/>
    <w:rsid w:val="00420E20"/>
    <w:rsid w:val="005662B5"/>
    <w:rsid w:val="00686EDA"/>
    <w:rsid w:val="0069516E"/>
    <w:rsid w:val="006B6B2A"/>
    <w:rsid w:val="00703C12"/>
    <w:rsid w:val="00723893"/>
    <w:rsid w:val="00785590"/>
    <w:rsid w:val="00804702"/>
    <w:rsid w:val="008A0C38"/>
    <w:rsid w:val="008F03BB"/>
    <w:rsid w:val="00983257"/>
    <w:rsid w:val="00996B41"/>
    <w:rsid w:val="009B6D8C"/>
    <w:rsid w:val="009E6586"/>
    <w:rsid w:val="00A12327"/>
    <w:rsid w:val="00AB2655"/>
    <w:rsid w:val="00AF78AD"/>
    <w:rsid w:val="00B21FB5"/>
    <w:rsid w:val="00B50CB7"/>
    <w:rsid w:val="00BE0749"/>
    <w:rsid w:val="00C53F82"/>
    <w:rsid w:val="00C86328"/>
    <w:rsid w:val="00CB10F2"/>
    <w:rsid w:val="00CE00B4"/>
    <w:rsid w:val="00D238AE"/>
    <w:rsid w:val="00D62046"/>
    <w:rsid w:val="00DF2D2B"/>
    <w:rsid w:val="00EB66CB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BF40"/>
  <w15:chartTrackingRefBased/>
  <w15:docId w15:val="{2734D23A-E895-4416-AB07-4742F86B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91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6891"/>
    <w:pPr>
      <w:ind w:left="720"/>
      <w:contextualSpacing/>
    </w:pPr>
  </w:style>
  <w:style w:type="paragraph" w:styleId="SemEspaamento">
    <w:name w:val="No Spacing"/>
    <w:uiPriority w:val="1"/>
    <w:qFormat/>
    <w:rsid w:val="00D62046"/>
    <w:pPr>
      <w:spacing w:after="0" w:line="240" w:lineRule="auto"/>
    </w:pPr>
    <w:rPr>
      <w:rFonts w:eastAsia="Times New Roman" w:cs="Times New Roman"/>
    </w:rPr>
  </w:style>
  <w:style w:type="paragraph" w:styleId="Cabealho">
    <w:name w:val="header"/>
    <w:basedOn w:val="Normal"/>
    <w:link w:val="CabealhoCarter"/>
    <w:uiPriority w:val="99"/>
    <w:unhideWhenUsed/>
    <w:rsid w:val="00D2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38AE"/>
  </w:style>
  <w:style w:type="paragraph" w:styleId="Rodap">
    <w:name w:val="footer"/>
    <w:basedOn w:val="Normal"/>
    <w:link w:val="RodapCarter"/>
    <w:uiPriority w:val="99"/>
    <w:unhideWhenUsed/>
    <w:rsid w:val="00D23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38AE"/>
  </w:style>
  <w:style w:type="character" w:styleId="Hiperligao">
    <w:name w:val="Hyperlink"/>
    <w:basedOn w:val="Tipodeletrapredefinidodopargrafo"/>
    <w:uiPriority w:val="99"/>
    <w:unhideWhenUsed/>
    <w:rsid w:val="00996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ericas-abreu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TaxCatchAll xmlns="5a0818b0-61e8-4466-a6cc-8798cf310ce5" xsi:nil="true"/>
    <_Flow_SignoffStatus xmlns="ddc994d5-07bf-41ce-8f35-6bbd608e5f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5" ma:contentTypeDescription="Criar um novo documento." ma:contentTypeScope="" ma:versionID="3a9756313771139ff4191a5732549c8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c1dc33fc7bb9baa4d87035a2322f9a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6F9427-97D2-47D5-9EF8-6DDDE7DEC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E9E47-7ACD-4C9A-8CB8-08CBCFEAF398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  <ds:schemaRef ds:uri="4e11039f-41a5-4ce0-a14e-9e466975b1da"/>
    <ds:schemaRef ds:uri="53cdbd3b-98ee-478e-8a55-bcd1f35b7a86"/>
  </ds:schemaRefs>
</ds:datastoreItem>
</file>

<file path=customXml/itemProps3.xml><?xml version="1.0" encoding="utf-8"?>
<ds:datastoreItem xmlns:ds="http://schemas.openxmlformats.org/officeDocument/2006/customXml" ds:itemID="{BDF2B57D-01A5-498B-9131-A3B1902F4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1073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Andreia Figueiredo</cp:lastModifiedBy>
  <cp:revision>29</cp:revision>
  <dcterms:created xsi:type="dcterms:W3CDTF">2022-07-11T15:27:00Z</dcterms:created>
  <dcterms:modified xsi:type="dcterms:W3CDTF">2023-01-16T17:19:00Z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