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FD25C2" w:rsidRPr="00585AF0" w:rsidRDefault="0017753C" w:rsidP="00FD25C2">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aps/>
          <w:color w:val="0F243E" w:themeColor="text2" w:themeShade="80"/>
          <w:spacing w:val="-15"/>
          <w:kern w:val="36"/>
          <w:sz w:val="32"/>
          <w:szCs w:val="32"/>
          <w:lang w:val="es-ES" w:eastAsia="pt-PT"/>
        </w:rPr>
        <w:t>GRAN TOUR DE ALEMANIA</w:t>
      </w:r>
    </w:p>
    <w:p w:rsidR="00E557FA" w:rsidRPr="00780AF3" w:rsidRDefault="0017753C"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9</w:t>
      </w:r>
      <w:r w:rsidR="005052C9" w:rsidRPr="00780AF3">
        <w:rPr>
          <w:rFonts w:ascii="Trebuchet MS" w:eastAsia="Times New Roman" w:hAnsi="Trebuchet MS" w:cs="Tahoma"/>
          <w:b/>
          <w:bCs/>
          <w:kern w:val="36"/>
          <w:sz w:val="24"/>
          <w:szCs w:val="24"/>
          <w:lang w:val="es-ES" w:eastAsia="pt-PT"/>
        </w:rPr>
        <w:t xml:space="preserve"> Días</w:t>
      </w:r>
      <w:r w:rsidR="00F566E7" w:rsidRPr="00780AF3">
        <w:rPr>
          <w:rFonts w:ascii="Trebuchet MS" w:eastAsia="Times New Roman" w:hAnsi="Trebuchet MS" w:cs="Tahoma"/>
          <w:b/>
          <w:bCs/>
          <w:kern w:val="36"/>
          <w:sz w:val="24"/>
          <w:szCs w:val="24"/>
          <w:lang w:val="es-ES" w:eastAsia="pt-PT"/>
        </w:rPr>
        <w:t xml:space="preserve"> | Desayuno buffet</w:t>
      </w:r>
      <w:r w:rsidR="002D68F5" w:rsidRPr="00780AF3">
        <w:rPr>
          <w:rFonts w:ascii="Trebuchet MS" w:eastAsia="Times New Roman" w:hAnsi="Trebuchet MS" w:cs="Tahoma"/>
          <w:b/>
          <w:bCs/>
          <w:kern w:val="36"/>
          <w:sz w:val="24"/>
          <w:szCs w:val="24"/>
          <w:lang w:val="es-ES" w:eastAsia="pt-PT"/>
        </w:rPr>
        <w:t xml:space="preserve"> + </w:t>
      </w:r>
      <w:r w:rsidR="000153EB">
        <w:rPr>
          <w:rFonts w:ascii="Trebuchet MS" w:eastAsia="Times New Roman" w:hAnsi="Trebuchet MS" w:cs="Tahoma"/>
          <w:b/>
          <w:bCs/>
          <w:kern w:val="36"/>
          <w:sz w:val="24"/>
          <w:szCs w:val="24"/>
          <w:lang w:val="es-ES" w:eastAsia="pt-PT"/>
        </w:rPr>
        <w:t>12</w:t>
      </w:r>
      <w:r w:rsidR="00BC65F6" w:rsidRPr="00780AF3">
        <w:rPr>
          <w:rFonts w:ascii="Trebuchet MS" w:eastAsia="Times New Roman" w:hAnsi="Trebuchet MS" w:cs="Tahoma"/>
          <w:b/>
          <w:bCs/>
          <w:kern w:val="36"/>
          <w:sz w:val="24"/>
          <w:szCs w:val="24"/>
          <w:lang w:val="es-ES" w:eastAsia="pt-PT"/>
        </w:rPr>
        <w:t xml:space="preserve"> comida</w:t>
      </w:r>
      <w:r w:rsidR="00780AF3" w:rsidRPr="00780AF3">
        <w:rPr>
          <w:rFonts w:ascii="Trebuchet MS" w:eastAsia="Times New Roman" w:hAnsi="Trebuchet MS" w:cs="Tahoma"/>
          <w:b/>
          <w:bCs/>
          <w:kern w:val="36"/>
          <w:sz w:val="24"/>
          <w:szCs w:val="24"/>
          <w:lang w:val="es-ES" w:eastAsia="pt-PT"/>
        </w:rPr>
        <w:t>s</w:t>
      </w:r>
    </w:p>
    <w:p w:rsidR="00E557FA" w:rsidRPr="00780AF3"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492719" w:rsidRPr="00FA39F8" w:rsidRDefault="00E557FA" w:rsidP="006B1FC0">
      <w:pPr>
        <w:spacing w:line="312" w:lineRule="auto"/>
        <w:jc w:val="both"/>
        <w:rPr>
          <w:rFonts w:ascii="Trebuchet MS" w:eastAsia="Times New Roman" w:hAnsi="Trebuchet MS" w:cs="Tahoma"/>
          <w:szCs w:val="18"/>
          <w:lang w:val="es-ES" w:eastAsia="pt-PT"/>
        </w:rPr>
      </w:pPr>
      <w:r w:rsidRPr="00FA39F8">
        <w:rPr>
          <w:rFonts w:ascii="Trebuchet MS" w:eastAsia="Times New Roman" w:hAnsi="Trebuchet MS" w:cs="Tahoma"/>
          <w:b/>
          <w:szCs w:val="18"/>
          <w:lang w:val="es-ES" w:eastAsia="pt-PT"/>
        </w:rPr>
        <w:t>VISITANDO:</w:t>
      </w:r>
      <w:r w:rsidRPr="00FA39F8">
        <w:rPr>
          <w:rFonts w:ascii="Trebuchet MS" w:eastAsia="Times New Roman" w:hAnsi="Trebuchet MS" w:cs="Tahoma"/>
          <w:szCs w:val="18"/>
          <w:lang w:val="es-ES" w:eastAsia="pt-PT"/>
        </w:rPr>
        <w:t xml:space="preserve"> </w:t>
      </w:r>
      <w:r w:rsidR="00BC65F6" w:rsidRPr="00FA39F8">
        <w:rPr>
          <w:rFonts w:ascii="Trebuchet MS" w:eastAsia="Times New Roman" w:hAnsi="Trebuchet MS" w:cs="Tahoma"/>
          <w:szCs w:val="18"/>
          <w:lang w:val="es-ES" w:eastAsia="pt-PT"/>
        </w:rPr>
        <w:tab/>
      </w:r>
      <w:r w:rsidR="0017753C" w:rsidRPr="0017753C">
        <w:rPr>
          <w:rFonts w:ascii="Trebuchet MS" w:eastAsia="Times New Roman" w:hAnsi="Trebuchet MS" w:cs="Tahoma"/>
          <w:szCs w:val="18"/>
          <w:lang w:val="es-ES" w:eastAsia="pt-PT"/>
        </w:rPr>
        <w:t>MÚNICH • STUTTGART • SELVA NEGRA • FRIBURGO •  HEIDELBERG • FRANKFURT • CRUCERO POR EL RÍO RIN • COLONIA • BREMEN • HAMBURGO • BERLÍN</w:t>
      </w:r>
    </w:p>
    <w:p w:rsidR="006B1FC0" w:rsidRPr="00576D21" w:rsidRDefault="006B1FC0" w:rsidP="006B1FC0">
      <w:pPr>
        <w:spacing w:line="312" w:lineRule="auto"/>
        <w:jc w:val="both"/>
        <w:rPr>
          <w:rFonts w:ascii="Trebuchet MS" w:hAnsi="Trebuchet MS" w:cs="Tahoma"/>
          <w:szCs w:val="18"/>
          <w:lang w:val="es-ES"/>
        </w:rPr>
      </w:pPr>
    </w:p>
    <w:p w:rsidR="00E557FA" w:rsidRPr="005253E1" w:rsidRDefault="00E557FA" w:rsidP="00CB3305">
      <w:pPr>
        <w:spacing w:line="360" w:lineRule="auto"/>
        <w:rPr>
          <w:rFonts w:ascii="Trebuchet MS" w:hAnsi="Trebuchet MS" w:cs="Arial"/>
          <w:lang w:val="es-ES"/>
        </w:rPr>
      </w:pPr>
      <w:r w:rsidRPr="005253E1">
        <w:rPr>
          <w:rFonts w:ascii="Trebuchet MS" w:hAnsi="Trebuchet MS" w:cs="Tahoma"/>
          <w:b/>
          <w:lang w:val="es-ES"/>
        </w:rPr>
        <w:t xml:space="preserve">SALIDAS </w:t>
      </w:r>
      <w:r w:rsidR="005118C9" w:rsidRPr="005253E1">
        <w:rPr>
          <w:rFonts w:ascii="Trebuchet MS" w:hAnsi="Trebuchet MS" w:cs="Arial"/>
          <w:b/>
          <w:lang w:val="es-ES"/>
        </w:rPr>
        <w:t>2017</w:t>
      </w:r>
      <w:r w:rsidR="00FE0038">
        <w:rPr>
          <w:rFonts w:ascii="Trebuchet MS" w:hAnsi="Trebuchet MS" w:cs="Arial"/>
          <w:b/>
          <w:lang w:val="es-ES"/>
        </w:rPr>
        <w:t>:</w:t>
      </w:r>
      <w:r w:rsidR="005118C9" w:rsidRPr="005253E1">
        <w:rPr>
          <w:rFonts w:ascii="Trebuchet MS" w:hAnsi="Trebuchet MS" w:cs="Arial"/>
          <w:lang w:val="es-ES"/>
        </w:rPr>
        <w:t xml:space="preserve"> </w:t>
      </w:r>
      <w:r w:rsidR="000153EB">
        <w:rPr>
          <w:rFonts w:ascii="Trebuchet MS" w:hAnsi="Trebuchet MS" w:cs="Arial"/>
          <w:lang w:val="es-ES"/>
        </w:rPr>
        <w:t xml:space="preserve">Abr. </w:t>
      </w:r>
      <w:r w:rsidR="0017753C">
        <w:rPr>
          <w:rFonts w:ascii="Trebuchet MS" w:hAnsi="Trebuchet MS" w:cs="Arial"/>
          <w:lang w:val="es-ES"/>
        </w:rPr>
        <w:t>8</w:t>
      </w:r>
      <w:r w:rsidR="000153EB">
        <w:rPr>
          <w:rFonts w:ascii="Trebuchet MS" w:hAnsi="Trebuchet MS" w:cs="Arial"/>
          <w:lang w:val="es-ES"/>
        </w:rPr>
        <w:t xml:space="preserve"> + </w:t>
      </w:r>
      <w:proofErr w:type="spellStart"/>
      <w:r w:rsidR="000153EB">
        <w:rPr>
          <w:rFonts w:ascii="Trebuchet MS" w:hAnsi="Trebuchet MS" w:cs="Arial"/>
          <w:lang w:val="es-ES"/>
        </w:rPr>
        <w:t>May</w:t>
      </w:r>
      <w:proofErr w:type="spellEnd"/>
      <w:r w:rsidR="000153EB">
        <w:rPr>
          <w:rFonts w:ascii="Trebuchet MS" w:hAnsi="Trebuchet MS" w:cs="Arial"/>
          <w:lang w:val="es-ES"/>
        </w:rPr>
        <w:t xml:space="preserve">. </w:t>
      </w:r>
      <w:r w:rsidR="0017753C">
        <w:rPr>
          <w:rFonts w:ascii="Trebuchet MS" w:hAnsi="Trebuchet MS" w:cs="Arial"/>
          <w:lang w:val="es-ES"/>
        </w:rPr>
        <w:t>13 y 27</w:t>
      </w:r>
      <w:r w:rsidR="000153EB">
        <w:rPr>
          <w:rFonts w:ascii="Trebuchet MS" w:hAnsi="Trebuchet MS" w:cs="Arial"/>
          <w:lang w:val="es-ES"/>
        </w:rPr>
        <w:t xml:space="preserve"> + </w:t>
      </w:r>
      <w:r w:rsidR="000827D5">
        <w:rPr>
          <w:rFonts w:ascii="Trebuchet MS" w:hAnsi="Trebuchet MS" w:cs="Arial"/>
          <w:lang w:val="es-ES"/>
        </w:rPr>
        <w:t xml:space="preserve">Jun. </w:t>
      </w:r>
      <w:r w:rsidR="0017753C">
        <w:rPr>
          <w:rFonts w:ascii="Trebuchet MS" w:hAnsi="Trebuchet MS" w:cs="Arial"/>
          <w:lang w:val="es-ES"/>
        </w:rPr>
        <w:t>10 y 24</w:t>
      </w:r>
      <w:r w:rsidR="000827D5">
        <w:rPr>
          <w:rFonts w:ascii="Trebuchet MS" w:hAnsi="Trebuchet MS" w:cs="Arial"/>
          <w:lang w:val="es-ES"/>
        </w:rPr>
        <w:t xml:space="preserve"> + </w:t>
      </w:r>
      <w:r w:rsidR="00BC65F6">
        <w:rPr>
          <w:rFonts w:ascii="Trebuchet MS" w:hAnsi="Trebuchet MS" w:cs="Arial"/>
          <w:lang w:val="es-ES"/>
        </w:rPr>
        <w:t xml:space="preserve">Jul. </w:t>
      </w:r>
      <w:r w:rsidR="0017753C">
        <w:rPr>
          <w:rFonts w:ascii="Trebuchet MS" w:hAnsi="Trebuchet MS" w:cs="Arial"/>
          <w:lang w:val="es-ES"/>
        </w:rPr>
        <w:t>1, 8, 15, 22 y 29</w:t>
      </w:r>
      <w:r w:rsidR="00BC65F6">
        <w:rPr>
          <w:rFonts w:ascii="Trebuchet MS" w:hAnsi="Trebuchet MS" w:cs="Arial"/>
          <w:lang w:val="es-ES"/>
        </w:rPr>
        <w:t xml:space="preserve"> + Ago. </w:t>
      </w:r>
      <w:r w:rsidR="0017753C">
        <w:rPr>
          <w:rFonts w:ascii="Trebuchet MS" w:hAnsi="Trebuchet MS" w:cs="Arial"/>
          <w:lang w:val="es-ES"/>
        </w:rPr>
        <w:t>5, 12, 19 y 26</w:t>
      </w:r>
      <w:r w:rsidR="000827D5">
        <w:rPr>
          <w:rFonts w:ascii="Trebuchet MS" w:hAnsi="Trebuchet MS" w:cs="Arial"/>
          <w:lang w:val="es-ES"/>
        </w:rPr>
        <w:t xml:space="preserve"> + Sep. </w:t>
      </w:r>
      <w:r w:rsidR="0017753C">
        <w:rPr>
          <w:rFonts w:ascii="Trebuchet MS" w:hAnsi="Trebuchet MS" w:cs="Arial"/>
          <w:lang w:val="es-ES"/>
        </w:rPr>
        <w:t>2, 16 y 30</w:t>
      </w:r>
    </w:p>
    <w:p w:rsidR="00E557FA" w:rsidRDefault="00E557FA" w:rsidP="000153EB">
      <w:pPr>
        <w:spacing w:line="360" w:lineRule="auto"/>
        <w:jc w:val="both"/>
        <w:outlineLvl w:val="1"/>
        <w:rPr>
          <w:rFonts w:ascii="Trebuchet MS" w:eastAsia="Times New Roman" w:hAnsi="Trebuchet MS" w:cs="Tahoma"/>
          <w:b/>
          <w:bCs/>
          <w:kern w:val="36"/>
          <w:szCs w:val="18"/>
          <w:lang w:val="es-ES" w:eastAsia="pt-PT"/>
        </w:rPr>
      </w:pPr>
    </w:p>
    <w:p w:rsidR="0017753C" w:rsidRPr="0017753C" w:rsidRDefault="0017753C" w:rsidP="0017753C">
      <w:pPr>
        <w:spacing w:line="360" w:lineRule="auto"/>
        <w:rPr>
          <w:rFonts w:ascii="Trebuchet MS" w:hAnsi="Trebuchet MS" w:cs="Tahoma"/>
          <w:b/>
          <w:lang w:val="es-ES_tradnl"/>
        </w:rPr>
      </w:pPr>
      <w:r w:rsidRPr="0017753C">
        <w:rPr>
          <w:rFonts w:ascii="Trebuchet MS" w:hAnsi="Trebuchet MS" w:cs="Tahoma"/>
          <w:b/>
          <w:lang w:val="es-ES_tradnl"/>
        </w:rPr>
        <w:t>Día 1 – LLEGADA A MÚNICH</w:t>
      </w:r>
    </w:p>
    <w:p w:rsidR="0017753C" w:rsidRPr="0017753C" w:rsidRDefault="0017753C" w:rsidP="0017753C">
      <w:pPr>
        <w:spacing w:line="360" w:lineRule="auto"/>
        <w:jc w:val="both"/>
        <w:rPr>
          <w:rFonts w:ascii="Trebuchet MS" w:hAnsi="Trebuchet MS" w:cs="Tahoma"/>
          <w:lang w:val="es-ES_tradnl"/>
        </w:rPr>
      </w:pPr>
      <w:r w:rsidRPr="0017753C">
        <w:rPr>
          <w:rFonts w:ascii="Trebuchet MS" w:hAnsi="Trebuchet MS" w:cs="Tahoma"/>
          <w:lang w:val="es-ES_tradnl"/>
        </w:rPr>
        <w:t>Llegada al aeropuerto de Múnich y traslado al hotel. Alojamiento.</w:t>
      </w:r>
    </w:p>
    <w:p w:rsidR="0017753C" w:rsidRPr="0017753C" w:rsidRDefault="0017753C" w:rsidP="0017753C">
      <w:pPr>
        <w:spacing w:line="360" w:lineRule="auto"/>
        <w:rPr>
          <w:rFonts w:ascii="Trebuchet MS" w:hAnsi="Trebuchet MS" w:cs="Tahoma"/>
          <w:b/>
          <w:lang w:val="es-ES_tradnl"/>
        </w:rPr>
      </w:pPr>
    </w:p>
    <w:p w:rsidR="0017753C" w:rsidRPr="0017753C" w:rsidRDefault="0017753C" w:rsidP="0017753C">
      <w:pPr>
        <w:spacing w:line="360" w:lineRule="auto"/>
        <w:rPr>
          <w:rFonts w:ascii="Trebuchet MS" w:hAnsi="Trebuchet MS" w:cs="Tahoma"/>
          <w:b/>
          <w:lang w:val="es-ES_tradnl"/>
        </w:rPr>
      </w:pPr>
      <w:r w:rsidRPr="0017753C">
        <w:rPr>
          <w:rFonts w:ascii="Trebuchet MS" w:hAnsi="Trebuchet MS" w:cs="Tahoma"/>
          <w:b/>
          <w:lang w:val="es-ES_tradnl"/>
        </w:rPr>
        <w:t>Día 2 – MÚNICH &gt;  STUTTGART</w:t>
      </w:r>
    </w:p>
    <w:p w:rsidR="0017753C" w:rsidRPr="0017753C" w:rsidRDefault="0017753C" w:rsidP="0017753C">
      <w:pPr>
        <w:spacing w:line="360" w:lineRule="auto"/>
        <w:jc w:val="both"/>
        <w:rPr>
          <w:rFonts w:ascii="Trebuchet MS" w:hAnsi="Trebuchet MS" w:cs="Tahoma"/>
          <w:lang w:val="es-ES_tradnl"/>
        </w:rPr>
      </w:pPr>
      <w:r w:rsidRPr="0017753C">
        <w:rPr>
          <w:rFonts w:ascii="Trebuchet MS" w:hAnsi="Trebuchet MS" w:cs="Tahoma"/>
          <w:lang w:val="es-ES_tradnl"/>
        </w:rPr>
        <w:t xml:space="preserve">Después de desayuno visita de Múnich, que es la capital de Baviera y ciudad olímpica, donde destacan sus jardines, bellas fuentes, esculturas, el </w:t>
      </w:r>
      <w:proofErr w:type="spellStart"/>
      <w:r w:rsidRPr="0017753C">
        <w:rPr>
          <w:rFonts w:ascii="Trebuchet MS" w:hAnsi="Trebuchet MS" w:cs="Tahoma"/>
          <w:lang w:val="es-ES_tradnl"/>
        </w:rPr>
        <w:t>Marienplatz</w:t>
      </w:r>
      <w:proofErr w:type="spellEnd"/>
      <w:r w:rsidRPr="0017753C">
        <w:rPr>
          <w:rFonts w:ascii="Trebuchet MS" w:hAnsi="Trebuchet MS" w:cs="Tahoma"/>
          <w:lang w:val="es-ES_tradnl"/>
        </w:rPr>
        <w:t xml:space="preserve"> con el Nuevo y Viejo Ayuntamiento y su famoso Carillón, así como la imponente Catedral gótica. Tras la visita tomaremos dirección hacia Stuttgart. Almuerzo en ruta. Llegada a Stuttgart, visita guiada de la sexta mayor cuidad de Alemania, pasando por una de las calles comerciales más largas de Europa: </w:t>
      </w:r>
      <w:proofErr w:type="spellStart"/>
      <w:r w:rsidRPr="0017753C">
        <w:rPr>
          <w:rFonts w:ascii="Trebuchet MS" w:hAnsi="Trebuchet MS" w:cs="Tahoma"/>
          <w:lang w:val="es-ES_tradnl"/>
        </w:rPr>
        <w:t>Königstraße</w:t>
      </w:r>
      <w:proofErr w:type="spellEnd"/>
      <w:r w:rsidRPr="0017753C">
        <w:rPr>
          <w:rFonts w:ascii="Trebuchet MS" w:hAnsi="Trebuchet MS" w:cs="Tahoma"/>
          <w:lang w:val="es-ES_tradnl"/>
        </w:rPr>
        <w:t xml:space="preserve">, por el museo de arte de la ciudad, la </w:t>
      </w:r>
      <w:proofErr w:type="spellStart"/>
      <w:r w:rsidRPr="0017753C">
        <w:rPr>
          <w:rFonts w:ascii="Trebuchet MS" w:hAnsi="Trebuchet MS" w:cs="Tahoma"/>
          <w:lang w:val="es-ES_tradnl"/>
        </w:rPr>
        <w:t>Königsbau</w:t>
      </w:r>
      <w:proofErr w:type="spellEnd"/>
      <w:r w:rsidRPr="0017753C">
        <w:rPr>
          <w:rFonts w:ascii="Trebuchet MS" w:hAnsi="Trebuchet MS" w:cs="Tahoma"/>
          <w:lang w:val="es-ES_tradnl"/>
        </w:rPr>
        <w:t xml:space="preserve"> y el Palacio Nuevo, en las inmediaciones esta la Plaza de Schiller con el Castillo Viejo. Cena y alojamiento.</w:t>
      </w:r>
    </w:p>
    <w:p w:rsidR="0017753C" w:rsidRPr="0017753C" w:rsidRDefault="0017753C" w:rsidP="0017753C">
      <w:pPr>
        <w:spacing w:line="360" w:lineRule="auto"/>
        <w:rPr>
          <w:rFonts w:ascii="Trebuchet MS" w:hAnsi="Trebuchet MS" w:cs="Tahoma"/>
          <w:b/>
          <w:lang w:val="es-ES_tradnl"/>
        </w:rPr>
      </w:pPr>
    </w:p>
    <w:p w:rsidR="0017753C" w:rsidRPr="0017753C" w:rsidRDefault="0017753C" w:rsidP="0017753C">
      <w:pPr>
        <w:spacing w:line="360" w:lineRule="auto"/>
        <w:rPr>
          <w:rFonts w:ascii="Trebuchet MS" w:hAnsi="Trebuchet MS" w:cs="Tahoma"/>
          <w:b/>
          <w:lang w:val="es-ES_tradnl"/>
        </w:rPr>
      </w:pPr>
      <w:r w:rsidRPr="0017753C">
        <w:rPr>
          <w:rFonts w:ascii="Trebuchet MS" w:hAnsi="Trebuchet MS" w:cs="Tahoma"/>
          <w:b/>
          <w:lang w:val="es-ES_tradnl"/>
        </w:rPr>
        <w:t>Día 3 – STUTTGART &gt; TITISEE (SELVA NEGRA) &gt; FRIBURGO</w:t>
      </w:r>
    </w:p>
    <w:p w:rsidR="0017753C" w:rsidRPr="0017753C" w:rsidRDefault="0017753C" w:rsidP="0017753C">
      <w:pPr>
        <w:spacing w:line="360" w:lineRule="auto"/>
        <w:jc w:val="both"/>
        <w:rPr>
          <w:rFonts w:ascii="Trebuchet MS" w:hAnsi="Trebuchet MS" w:cs="Tahoma"/>
          <w:lang w:val="es-ES_tradnl"/>
        </w:rPr>
      </w:pPr>
      <w:r w:rsidRPr="0017753C">
        <w:rPr>
          <w:rFonts w:ascii="Trebuchet MS" w:hAnsi="Trebuchet MS" w:cs="Tahoma"/>
          <w:lang w:val="es-ES_tradnl"/>
        </w:rPr>
        <w:t xml:space="preserve">Desayuno. Continuación de la ruta atravesando la Selva Negra y parada en el pueblo de </w:t>
      </w:r>
      <w:proofErr w:type="spellStart"/>
      <w:r w:rsidRPr="0017753C">
        <w:rPr>
          <w:rFonts w:ascii="Trebuchet MS" w:hAnsi="Trebuchet MS" w:cs="Tahoma"/>
          <w:lang w:val="es-ES_tradnl"/>
        </w:rPr>
        <w:t>Titisee-Neustadt</w:t>
      </w:r>
      <w:proofErr w:type="spellEnd"/>
      <w:r w:rsidRPr="0017753C">
        <w:rPr>
          <w:rFonts w:ascii="Trebuchet MS" w:hAnsi="Trebuchet MS" w:cs="Tahoma"/>
          <w:lang w:val="es-ES_tradnl"/>
        </w:rPr>
        <w:t xml:space="preserve"> para disfrutar de espectaculares paisajes que nos ofrece esta población con su lago. Continuación hacia Friburgo de </w:t>
      </w:r>
      <w:proofErr w:type="spellStart"/>
      <w:r w:rsidRPr="0017753C">
        <w:rPr>
          <w:rFonts w:ascii="Trebuchet MS" w:hAnsi="Trebuchet MS" w:cs="Tahoma"/>
          <w:lang w:val="es-ES_tradnl"/>
        </w:rPr>
        <w:t>Brisgovia</w:t>
      </w:r>
      <w:proofErr w:type="spellEnd"/>
      <w:r w:rsidRPr="0017753C">
        <w:rPr>
          <w:rFonts w:ascii="Trebuchet MS" w:hAnsi="Trebuchet MS" w:cs="Tahoma"/>
          <w:lang w:val="es-ES_tradnl"/>
        </w:rPr>
        <w:t>, ciudad a la entrada de la Selva Negra. Almuerzo. Durante la visita guiada veremos la Catedral, el Viejo y el Nuevo Ayuntamiento, el casco antiguo, el “</w:t>
      </w:r>
      <w:proofErr w:type="spellStart"/>
      <w:r w:rsidRPr="0017753C">
        <w:rPr>
          <w:rFonts w:ascii="Trebuchet MS" w:hAnsi="Trebuchet MS" w:cs="Tahoma"/>
          <w:lang w:val="es-ES_tradnl"/>
        </w:rPr>
        <w:t>Münsterplatz</w:t>
      </w:r>
      <w:proofErr w:type="spellEnd"/>
      <w:r w:rsidRPr="0017753C">
        <w:rPr>
          <w:rFonts w:ascii="Trebuchet MS" w:hAnsi="Trebuchet MS" w:cs="Tahoma"/>
          <w:lang w:val="es-ES_tradnl"/>
        </w:rPr>
        <w:t xml:space="preserve">” y los almacenes de la Plaza de la Catedral. Alojamiento en la región de Friburgo. </w:t>
      </w:r>
    </w:p>
    <w:p w:rsidR="0017753C" w:rsidRDefault="0017753C">
      <w:pPr>
        <w:spacing w:after="200" w:line="276" w:lineRule="auto"/>
        <w:rPr>
          <w:rFonts w:ascii="Trebuchet MS" w:hAnsi="Trebuchet MS" w:cs="Tahoma"/>
          <w:b/>
          <w:lang w:val="es-ES_tradnl"/>
        </w:rPr>
      </w:pPr>
      <w:r>
        <w:rPr>
          <w:rFonts w:ascii="Trebuchet MS" w:hAnsi="Trebuchet MS" w:cs="Tahoma"/>
          <w:b/>
          <w:lang w:val="es-ES_tradnl"/>
        </w:rPr>
        <w:br w:type="page"/>
      </w:r>
    </w:p>
    <w:p w:rsidR="0017753C" w:rsidRPr="0017753C" w:rsidRDefault="0017753C" w:rsidP="0017753C">
      <w:pPr>
        <w:spacing w:line="360" w:lineRule="auto"/>
        <w:rPr>
          <w:rFonts w:ascii="Trebuchet MS" w:hAnsi="Trebuchet MS" w:cs="Tahoma"/>
          <w:b/>
          <w:lang w:val="es-ES_tradnl"/>
        </w:rPr>
      </w:pPr>
    </w:p>
    <w:p w:rsidR="0017753C" w:rsidRPr="0017753C" w:rsidRDefault="0017753C" w:rsidP="0017753C">
      <w:pPr>
        <w:spacing w:line="360" w:lineRule="auto"/>
        <w:rPr>
          <w:rFonts w:ascii="Trebuchet MS" w:hAnsi="Trebuchet MS" w:cs="Tahoma"/>
          <w:b/>
          <w:lang w:val="es-ES_tradnl"/>
        </w:rPr>
      </w:pPr>
      <w:r w:rsidRPr="0017753C">
        <w:rPr>
          <w:rFonts w:ascii="Trebuchet MS" w:hAnsi="Trebuchet MS" w:cs="Tahoma"/>
          <w:b/>
          <w:lang w:val="es-ES_tradnl"/>
        </w:rPr>
        <w:t>Día 4 – FRIBURGO &gt; HEIDELBERG &gt; FRANKFURT</w:t>
      </w:r>
    </w:p>
    <w:p w:rsidR="0017753C" w:rsidRPr="0017753C" w:rsidRDefault="0017753C" w:rsidP="0017753C">
      <w:pPr>
        <w:spacing w:line="360" w:lineRule="auto"/>
        <w:jc w:val="both"/>
        <w:rPr>
          <w:rFonts w:ascii="Trebuchet MS" w:hAnsi="Trebuchet MS" w:cs="Tahoma"/>
          <w:lang w:val="es-ES_tradnl"/>
        </w:rPr>
      </w:pPr>
      <w:r w:rsidRPr="0017753C">
        <w:rPr>
          <w:rFonts w:ascii="Trebuchet MS" w:hAnsi="Trebuchet MS" w:cs="Tahoma"/>
          <w:lang w:val="es-ES_tradnl"/>
        </w:rPr>
        <w:t xml:space="preserve">Desayuno y salida hacia Heidelberg. A la llegada, visita guiada en esta hermosa ciudad situada en el valle del río </w:t>
      </w:r>
      <w:proofErr w:type="spellStart"/>
      <w:r w:rsidRPr="0017753C">
        <w:rPr>
          <w:rFonts w:ascii="Trebuchet MS" w:hAnsi="Trebuchet MS" w:cs="Tahoma"/>
          <w:lang w:val="es-ES_tradnl"/>
        </w:rPr>
        <w:t>Neckar</w:t>
      </w:r>
      <w:proofErr w:type="spellEnd"/>
      <w:r w:rsidRPr="0017753C">
        <w:rPr>
          <w:rFonts w:ascii="Trebuchet MS" w:hAnsi="Trebuchet MS" w:cs="Tahoma"/>
          <w:lang w:val="es-ES_tradnl"/>
        </w:rPr>
        <w:t xml:space="preserve"> y famosa por su centro histórico, la Plaza del Mercado, el Puente Viejo, el castillo de Heidelberg y el Ayuntamiento. La Universidad de Heidelberg es la más antigua de Alemania. Almuerzo. Tiempo libre para explorar la ciudad a su cuenta. Por la tarde continuación a Frankfurt del Meno, que cuenta desde la Edad Media como uno de los centros urbanos más importantes de Alemania. Actualmente Frankfurt es considerada como la capital financiera de la UE, siendo la sede del Banco Central Europeo. Cena y alojamiento.</w:t>
      </w:r>
    </w:p>
    <w:p w:rsidR="0017753C" w:rsidRPr="0017753C" w:rsidRDefault="0017753C" w:rsidP="0017753C">
      <w:pPr>
        <w:spacing w:line="360" w:lineRule="auto"/>
        <w:rPr>
          <w:rFonts w:ascii="Trebuchet MS" w:hAnsi="Trebuchet MS" w:cs="Tahoma"/>
          <w:b/>
          <w:lang w:val="es-ES_tradnl"/>
        </w:rPr>
      </w:pPr>
    </w:p>
    <w:p w:rsidR="0017753C" w:rsidRPr="0017753C" w:rsidRDefault="0017753C" w:rsidP="0017753C">
      <w:pPr>
        <w:spacing w:line="360" w:lineRule="auto"/>
        <w:rPr>
          <w:rFonts w:ascii="Trebuchet MS" w:hAnsi="Trebuchet MS" w:cs="Tahoma"/>
          <w:b/>
          <w:lang w:val="es-ES_tradnl"/>
        </w:rPr>
      </w:pPr>
      <w:r w:rsidRPr="0017753C">
        <w:rPr>
          <w:rFonts w:ascii="Trebuchet MS" w:hAnsi="Trebuchet MS" w:cs="Tahoma"/>
          <w:b/>
          <w:lang w:val="es-ES_tradnl"/>
        </w:rPr>
        <w:t xml:space="preserve">Día 5 – FRANKFURT &gt; CRUCERO POR EL RÍO RIN &gt; COLONIA </w:t>
      </w:r>
    </w:p>
    <w:p w:rsidR="0017753C" w:rsidRPr="0017753C" w:rsidRDefault="0017753C" w:rsidP="0017753C">
      <w:pPr>
        <w:spacing w:line="360" w:lineRule="auto"/>
        <w:jc w:val="both"/>
        <w:rPr>
          <w:rFonts w:ascii="Trebuchet MS" w:hAnsi="Trebuchet MS" w:cs="Tahoma"/>
          <w:lang w:val="es-ES_tradnl"/>
        </w:rPr>
      </w:pPr>
      <w:r w:rsidRPr="0017753C">
        <w:rPr>
          <w:rFonts w:ascii="Trebuchet MS" w:hAnsi="Trebuchet MS" w:cs="Tahoma"/>
          <w:lang w:val="es-ES_tradnl"/>
        </w:rPr>
        <w:t xml:space="preserve">Después del desayuno realizaremos un paseo en barco por el río Rin, desde el pueblo pintoresco de </w:t>
      </w:r>
      <w:proofErr w:type="spellStart"/>
      <w:r w:rsidRPr="0017753C">
        <w:rPr>
          <w:rFonts w:ascii="Trebuchet MS" w:hAnsi="Trebuchet MS" w:cs="Tahoma"/>
          <w:lang w:val="es-ES_tradnl"/>
        </w:rPr>
        <w:t>Rüdesheim</w:t>
      </w:r>
      <w:proofErr w:type="spellEnd"/>
      <w:r w:rsidRPr="0017753C">
        <w:rPr>
          <w:rFonts w:ascii="Trebuchet MS" w:hAnsi="Trebuchet MS" w:cs="Tahoma"/>
          <w:lang w:val="es-ES_tradnl"/>
        </w:rPr>
        <w:t xml:space="preserve"> hasta </w:t>
      </w:r>
      <w:proofErr w:type="spellStart"/>
      <w:r w:rsidRPr="0017753C">
        <w:rPr>
          <w:rFonts w:ascii="Trebuchet MS" w:hAnsi="Trebuchet MS" w:cs="Tahoma"/>
          <w:lang w:val="es-ES_tradnl"/>
        </w:rPr>
        <w:t>Kaub</w:t>
      </w:r>
      <w:proofErr w:type="spellEnd"/>
      <w:r w:rsidRPr="0017753C">
        <w:rPr>
          <w:rFonts w:ascii="Trebuchet MS" w:hAnsi="Trebuchet MS" w:cs="Tahoma"/>
          <w:lang w:val="es-ES_tradnl"/>
        </w:rPr>
        <w:t xml:space="preserve">. Durante el recorrido observaremos el paisaje fascinante de la región. Desde </w:t>
      </w:r>
      <w:proofErr w:type="spellStart"/>
      <w:r w:rsidRPr="0017753C">
        <w:rPr>
          <w:rFonts w:ascii="Trebuchet MS" w:hAnsi="Trebuchet MS" w:cs="Tahoma"/>
          <w:lang w:val="es-ES_tradnl"/>
        </w:rPr>
        <w:t>Kaub</w:t>
      </w:r>
      <w:proofErr w:type="spellEnd"/>
      <w:r w:rsidRPr="0017753C">
        <w:rPr>
          <w:rFonts w:ascii="Trebuchet MS" w:hAnsi="Trebuchet MS" w:cs="Tahoma"/>
          <w:lang w:val="es-ES_tradnl"/>
        </w:rPr>
        <w:t xml:space="preserve"> continuaremos hacia Colonia, ciudad situada a las orillas del río Rin, donde se encuentra una de las universidades más antiguas de Europa y la Catedral de Colonia de estilo gótico fue declarada Patrimonio de Humanidad por la UNESCO en 1996 y es uno de los monumentos más visitados de Alemania. Almuerzo a la llegada. Entrada y visita guiada de la catedral de Colonia. Cena y alojamiento.</w:t>
      </w:r>
    </w:p>
    <w:p w:rsidR="0017753C" w:rsidRPr="0017753C" w:rsidRDefault="0017753C" w:rsidP="0017753C">
      <w:pPr>
        <w:spacing w:line="360" w:lineRule="auto"/>
        <w:rPr>
          <w:rFonts w:ascii="Trebuchet MS" w:hAnsi="Trebuchet MS" w:cs="Tahoma"/>
          <w:b/>
          <w:lang w:val="es-ES_tradnl"/>
        </w:rPr>
      </w:pPr>
    </w:p>
    <w:p w:rsidR="0017753C" w:rsidRPr="0017753C" w:rsidRDefault="0017753C" w:rsidP="0017753C">
      <w:pPr>
        <w:spacing w:line="360" w:lineRule="auto"/>
        <w:rPr>
          <w:rFonts w:ascii="Trebuchet MS" w:hAnsi="Trebuchet MS" w:cs="Tahoma"/>
          <w:b/>
          <w:lang w:val="es-ES_tradnl"/>
        </w:rPr>
      </w:pPr>
      <w:r w:rsidRPr="0017753C">
        <w:rPr>
          <w:rFonts w:ascii="Trebuchet MS" w:hAnsi="Trebuchet MS" w:cs="Tahoma"/>
          <w:b/>
          <w:lang w:val="es-ES_tradnl"/>
        </w:rPr>
        <w:t>Día 6 – COLONIA &gt; BREMEN &gt; HAMBURGO</w:t>
      </w:r>
    </w:p>
    <w:p w:rsidR="0017753C" w:rsidRPr="0017753C" w:rsidRDefault="0017753C" w:rsidP="0017753C">
      <w:pPr>
        <w:spacing w:line="360" w:lineRule="auto"/>
        <w:jc w:val="both"/>
        <w:rPr>
          <w:rFonts w:ascii="Trebuchet MS" w:hAnsi="Trebuchet MS" w:cs="Tahoma"/>
          <w:lang w:val="es-ES_tradnl"/>
        </w:rPr>
      </w:pPr>
      <w:r w:rsidRPr="0017753C">
        <w:rPr>
          <w:rFonts w:ascii="Trebuchet MS" w:hAnsi="Trebuchet MS" w:cs="Tahoma"/>
          <w:lang w:val="es-ES_tradnl"/>
        </w:rPr>
        <w:t xml:space="preserve">Desayuno. Salida hacia Bremen. Almuerzo y visita guiada de la famosa ciudad conocida por los músicos de Bremen (Die Bremer </w:t>
      </w:r>
      <w:proofErr w:type="spellStart"/>
      <w:r w:rsidRPr="0017753C">
        <w:rPr>
          <w:rFonts w:ascii="Trebuchet MS" w:hAnsi="Trebuchet MS" w:cs="Tahoma"/>
          <w:lang w:val="es-ES_tradnl"/>
        </w:rPr>
        <w:t>Stadtmusikanten</w:t>
      </w:r>
      <w:proofErr w:type="spellEnd"/>
      <w:r w:rsidRPr="0017753C">
        <w:rPr>
          <w:rFonts w:ascii="Trebuchet MS" w:hAnsi="Trebuchet MS" w:cs="Tahoma"/>
          <w:lang w:val="es-ES_tradnl"/>
        </w:rPr>
        <w:t xml:space="preserve">) cuento escrito por los hermanos Grimm. Bremen tiene mucha variedad, desde su casco antiguo hasta el mundo del espacio, con el módulo Columbus de la Estación Internacional hasta sus señoriales paseos ‘el </w:t>
      </w:r>
      <w:proofErr w:type="spellStart"/>
      <w:proofErr w:type="gramStart"/>
      <w:r w:rsidRPr="0017753C">
        <w:rPr>
          <w:rFonts w:ascii="Trebuchet MS" w:hAnsi="Trebuchet MS" w:cs="Tahoma"/>
          <w:lang w:val="es-ES_tradnl"/>
        </w:rPr>
        <w:t>Schlachte</w:t>
      </w:r>
      <w:proofErr w:type="spellEnd"/>
      <w:r w:rsidRPr="0017753C">
        <w:rPr>
          <w:rFonts w:ascii="Trebuchet MS" w:hAnsi="Trebuchet MS" w:cs="Tahoma"/>
          <w:lang w:val="es-ES_tradnl"/>
        </w:rPr>
        <w:t>‘ a</w:t>
      </w:r>
      <w:proofErr w:type="gramEnd"/>
      <w:r w:rsidRPr="0017753C">
        <w:rPr>
          <w:rFonts w:ascii="Trebuchet MS" w:hAnsi="Trebuchet MS" w:cs="Tahoma"/>
          <w:lang w:val="es-ES_tradnl"/>
        </w:rPr>
        <w:t xml:space="preserve"> orillas del río </w:t>
      </w:r>
      <w:proofErr w:type="spellStart"/>
      <w:r w:rsidRPr="0017753C">
        <w:rPr>
          <w:rFonts w:ascii="Trebuchet MS" w:hAnsi="Trebuchet MS" w:cs="Tahoma"/>
          <w:lang w:val="es-ES_tradnl"/>
        </w:rPr>
        <w:t>Weser</w:t>
      </w:r>
      <w:proofErr w:type="spellEnd"/>
      <w:r w:rsidRPr="0017753C">
        <w:rPr>
          <w:rFonts w:ascii="Trebuchet MS" w:hAnsi="Trebuchet MS" w:cs="Tahoma"/>
          <w:lang w:val="es-ES_tradnl"/>
        </w:rPr>
        <w:t>. Continuación hacia Hamburgo. Alojamiento.</w:t>
      </w:r>
    </w:p>
    <w:p w:rsidR="0017753C" w:rsidRPr="0017753C" w:rsidRDefault="0017753C" w:rsidP="0017753C">
      <w:pPr>
        <w:spacing w:line="360" w:lineRule="auto"/>
        <w:rPr>
          <w:rFonts w:ascii="Trebuchet MS" w:hAnsi="Trebuchet MS" w:cs="Tahoma"/>
          <w:b/>
          <w:lang w:val="es-ES_tradnl"/>
        </w:rPr>
      </w:pPr>
    </w:p>
    <w:p w:rsidR="0017753C" w:rsidRPr="0017753C" w:rsidRDefault="0017753C" w:rsidP="0017753C">
      <w:pPr>
        <w:spacing w:line="360" w:lineRule="auto"/>
        <w:rPr>
          <w:rFonts w:ascii="Trebuchet MS" w:hAnsi="Trebuchet MS" w:cs="Tahoma"/>
          <w:b/>
          <w:lang w:val="es-ES_tradnl"/>
        </w:rPr>
      </w:pPr>
      <w:r w:rsidRPr="0017753C">
        <w:rPr>
          <w:rFonts w:ascii="Trebuchet MS" w:hAnsi="Trebuchet MS" w:cs="Tahoma"/>
          <w:b/>
          <w:lang w:val="es-ES_tradnl"/>
        </w:rPr>
        <w:t>Día 7 – HAMBURGO &gt; BERLÍN</w:t>
      </w:r>
    </w:p>
    <w:p w:rsidR="0017753C" w:rsidRPr="0017753C" w:rsidRDefault="0017753C" w:rsidP="0017753C">
      <w:pPr>
        <w:spacing w:line="360" w:lineRule="auto"/>
        <w:jc w:val="both"/>
        <w:rPr>
          <w:rFonts w:ascii="Trebuchet MS" w:hAnsi="Trebuchet MS" w:cs="Tahoma"/>
          <w:lang w:val="es-ES_tradnl"/>
        </w:rPr>
      </w:pPr>
      <w:r w:rsidRPr="0017753C">
        <w:rPr>
          <w:rFonts w:ascii="Trebuchet MS" w:hAnsi="Trebuchet MS" w:cs="Tahoma"/>
          <w:lang w:val="es-ES_tradnl"/>
        </w:rPr>
        <w:t xml:space="preserve">Desayuno. Desayuno. Visita guiada de la ciudad, que forma parte de la liga hanseática. Los numerosos canales de Hamburgo son atravesados por más de 2.300 puentes, más que los de Venecia y Ámsterdam juntas. Pasamos por la iglesia de San Nicolás, el ayuntamiento con una fachada neo-renacentista y la casa de Chile hasta llegar a </w:t>
      </w:r>
      <w:proofErr w:type="spellStart"/>
      <w:r w:rsidRPr="0017753C">
        <w:rPr>
          <w:rFonts w:ascii="Trebuchet MS" w:hAnsi="Trebuchet MS" w:cs="Tahoma"/>
          <w:lang w:val="es-ES_tradnl"/>
        </w:rPr>
        <w:t>Hafen</w:t>
      </w:r>
      <w:proofErr w:type="spellEnd"/>
      <w:r w:rsidRPr="0017753C">
        <w:rPr>
          <w:rFonts w:ascii="Trebuchet MS" w:hAnsi="Trebuchet MS" w:cs="Tahoma"/>
          <w:lang w:val="es-ES_tradnl"/>
        </w:rPr>
        <w:t xml:space="preserve">-City, un barrio nuevamente construido, donde destaca el Salón de la </w:t>
      </w:r>
      <w:r w:rsidRPr="0017753C">
        <w:rPr>
          <w:rFonts w:ascii="Trebuchet MS" w:hAnsi="Trebuchet MS" w:cs="Tahoma"/>
          <w:lang w:val="es-ES_tradnl"/>
        </w:rPr>
        <w:lastRenderedPageBreak/>
        <w:t>Filarmónica del Elba. Almuerzo. Tiempo libre. Salida hacía a Berlín. Cena y alojamiento.</w:t>
      </w:r>
    </w:p>
    <w:p w:rsidR="0017753C" w:rsidRPr="0017753C" w:rsidRDefault="0017753C" w:rsidP="0017753C">
      <w:pPr>
        <w:spacing w:line="360" w:lineRule="auto"/>
        <w:rPr>
          <w:rFonts w:ascii="Trebuchet MS" w:hAnsi="Trebuchet MS" w:cs="Tahoma"/>
          <w:b/>
          <w:lang w:val="es-ES_tradnl"/>
        </w:rPr>
      </w:pPr>
    </w:p>
    <w:p w:rsidR="0017753C" w:rsidRPr="0017753C" w:rsidRDefault="0017753C" w:rsidP="0017753C">
      <w:pPr>
        <w:spacing w:line="360" w:lineRule="auto"/>
        <w:rPr>
          <w:rFonts w:ascii="Trebuchet MS" w:hAnsi="Trebuchet MS" w:cs="Tahoma"/>
          <w:b/>
          <w:lang w:val="es-ES_tradnl"/>
        </w:rPr>
      </w:pPr>
      <w:r w:rsidRPr="0017753C">
        <w:rPr>
          <w:rFonts w:ascii="Trebuchet MS" w:hAnsi="Trebuchet MS" w:cs="Tahoma"/>
          <w:b/>
          <w:lang w:val="es-ES_tradnl"/>
        </w:rPr>
        <w:t>Día 8 – BERLÍN</w:t>
      </w:r>
    </w:p>
    <w:p w:rsidR="0017753C" w:rsidRPr="0017753C" w:rsidRDefault="0017753C" w:rsidP="0017753C">
      <w:pPr>
        <w:spacing w:line="360" w:lineRule="auto"/>
        <w:jc w:val="both"/>
        <w:rPr>
          <w:rFonts w:ascii="Trebuchet MS" w:hAnsi="Trebuchet MS" w:cs="Tahoma"/>
          <w:lang w:val="es-ES_tradnl"/>
        </w:rPr>
      </w:pPr>
      <w:r w:rsidRPr="0017753C">
        <w:rPr>
          <w:rFonts w:ascii="Trebuchet MS" w:hAnsi="Trebuchet MS" w:cs="Tahoma"/>
          <w:lang w:val="es-ES_tradnl"/>
        </w:rPr>
        <w:t xml:space="preserve">Desayuno y visita guiada de la ciudad. Recibiremos una impresión del Berlín del Este con el parlamento alemán - el Reichstag y la plaza </w:t>
      </w:r>
      <w:proofErr w:type="spellStart"/>
      <w:r w:rsidRPr="0017753C">
        <w:rPr>
          <w:rFonts w:ascii="Trebuchet MS" w:hAnsi="Trebuchet MS" w:cs="Tahoma"/>
          <w:lang w:val="es-ES_tradnl"/>
        </w:rPr>
        <w:t>Potsdamerplatz</w:t>
      </w:r>
      <w:proofErr w:type="spellEnd"/>
      <w:r w:rsidRPr="0017753C">
        <w:rPr>
          <w:rFonts w:ascii="Trebuchet MS" w:hAnsi="Trebuchet MS" w:cs="Tahoma"/>
          <w:lang w:val="es-ES_tradnl"/>
        </w:rPr>
        <w:t xml:space="preserve"> que ha pasado a ser el gran centro del nuevo Berlín tras la reunificación. En el Berlín del Oeste destacan la puerta de </w:t>
      </w:r>
      <w:proofErr w:type="spellStart"/>
      <w:r w:rsidRPr="0017753C">
        <w:rPr>
          <w:rFonts w:ascii="Trebuchet MS" w:hAnsi="Trebuchet MS" w:cs="Tahoma"/>
          <w:lang w:val="es-ES_tradnl"/>
        </w:rPr>
        <w:t>Bradenburgo</w:t>
      </w:r>
      <w:proofErr w:type="spellEnd"/>
      <w:r w:rsidRPr="0017753C">
        <w:rPr>
          <w:rFonts w:ascii="Trebuchet MS" w:hAnsi="Trebuchet MS" w:cs="Tahoma"/>
          <w:lang w:val="es-ES_tradnl"/>
        </w:rPr>
        <w:t xml:space="preserve">, la calle </w:t>
      </w:r>
      <w:proofErr w:type="spellStart"/>
      <w:r w:rsidRPr="0017753C">
        <w:rPr>
          <w:rFonts w:ascii="Trebuchet MS" w:hAnsi="Trebuchet MS" w:cs="Tahoma"/>
          <w:lang w:val="es-ES_tradnl"/>
        </w:rPr>
        <w:t>Kurfürstendam</w:t>
      </w:r>
      <w:proofErr w:type="spellEnd"/>
      <w:r w:rsidRPr="0017753C">
        <w:rPr>
          <w:rFonts w:ascii="Trebuchet MS" w:hAnsi="Trebuchet MS" w:cs="Tahoma"/>
          <w:lang w:val="es-ES_tradnl"/>
        </w:rPr>
        <w:t xml:space="preserve">, el </w:t>
      </w:r>
      <w:proofErr w:type="spellStart"/>
      <w:r w:rsidRPr="0017753C">
        <w:rPr>
          <w:rFonts w:ascii="Trebuchet MS" w:hAnsi="Trebuchet MS" w:cs="Tahoma"/>
          <w:lang w:val="es-ES_tradnl"/>
        </w:rPr>
        <w:t>Check-point</w:t>
      </w:r>
      <w:proofErr w:type="spellEnd"/>
      <w:r w:rsidRPr="0017753C">
        <w:rPr>
          <w:rFonts w:ascii="Trebuchet MS" w:hAnsi="Trebuchet MS" w:cs="Tahoma"/>
          <w:lang w:val="es-ES_tradnl"/>
        </w:rPr>
        <w:t xml:space="preserve"> Charlie y la isla de los Museos. Después del almuerzo, tarde libre para seguir descubriendo la ciudad. Opcional (con suplemento): Posibilidad de subir a la Torre de la televisión "</w:t>
      </w:r>
      <w:proofErr w:type="spellStart"/>
      <w:r w:rsidRPr="0017753C">
        <w:rPr>
          <w:rFonts w:ascii="Trebuchet MS" w:hAnsi="Trebuchet MS" w:cs="Tahoma"/>
          <w:lang w:val="es-ES_tradnl"/>
        </w:rPr>
        <w:t>Berliner</w:t>
      </w:r>
      <w:proofErr w:type="spellEnd"/>
      <w:r w:rsidRPr="0017753C">
        <w:rPr>
          <w:rFonts w:ascii="Trebuchet MS" w:hAnsi="Trebuchet MS" w:cs="Tahoma"/>
          <w:lang w:val="es-ES_tradnl"/>
        </w:rPr>
        <w:t xml:space="preserve"> </w:t>
      </w:r>
      <w:proofErr w:type="spellStart"/>
      <w:r w:rsidRPr="0017753C">
        <w:rPr>
          <w:rFonts w:ascii="Trebuchet MS" w:hAnsi="Trebuchet MS" w:cs="Tahoma"/>
          <w:lang w:val="es-ES_tradnl"/>
        </w:rPr>
        <w:t>Fernsehturm</w:t>
      </w:r>
      <w:proofErr w:type="spellEnd"/>
      <w:r w:rsidRPr="0017753C">
        <w:rPr>
          <w:rFonts w:ascii="Trebuchet MS" w:hAnsi="Trebuchet MS" w:cs="Tahoma"/>
          <w:lang w:val="es-ES_tradnl"/>
        </w:rPr>
        <w:t>". Cena y alojamiento.</w:t>
      </w:r>
    </w:p>
    <w:p w:rsidR="0017753C" w:rsidRPr="0017753C" w:rsidRDefault="0017753C" w:rsidP="0017753C">
      <w:pPr>
        <w:spacing w:line="360" w:lineRule="auto"/>
        <w:rPr>
          <w:rFonts w:ascii="Trebuchet MS" w:hAnsi="Trebuchet MS" w:cs="Tahoma"/>
          <w:b/>
          <w:lang w:val="es-ES_tradnl"/>
        </w:rPr>
      </w:pPr>
    </w:p>
    <w:p w:rsidR="0017753C" w:rsidRPr="0017753C" w:rsidRDefault="0017753C" w:rsidP="0017753C">
      <w:pPr>
        <w:spacing w:line="360" w:lineRule="auto"/>
        <w:rPr>
          <w:rFonts w:ascii="Trebuchet MS" w:hAnsi="Trebuchet MS" w:cs="Tahoma"/>
          <w:b/>
          <w:lang w:val="es-ES_tradnl"/>
        </w:rPr>
      </w:pPr>
      <w:r w:rsidRPr="0017753C">
        <w:rPr>
          <w:rFonts w:ascii="Trebuchet MS" w:hAnsi="Trebuchet MS" w:cs="Tahoma"/>
          <w:b/>
          <w:lang w:val="es-ES_tradnl"/>
        </w:rPr>
        <w:t>Día 9 - SALIDA DE BERLÍN</w:t>
      </w:r>
    </w:p>
    <w:p w:rsidR="000153EB" w:rsidRPr="0017753C" w:rsidRDefault="0017753C" w:rsidP="0017753C">
      <w:pPr>
        <w:spacing w:line="360" w:lineRule="auto"/>
        <w:jc w:val="both"/>
        <w:rPr>
          <w:rFonts w:ascii="Trebuchet MS" w:hAnsi="Trebuchet MS" w:cs="Tahoma"/>
          <w:lang w:val="es-ES_tradnl"/>
        </w:rPr>
      </w:pPr>
      <w:r w:rsidRPr="0017753C">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FA39F8" w:rsidRPr="006015EE" w:rsidRDefault="00FA39F8" w:rsidP="00FA39F8">
      <w:pPr>
        <w:spacing w:line="360" w:lineRule="auto"/>
        <w:rPr>
          <w:rFonts w:ascii="Trebuchet MS" w:eastAsia="Times New Roman" w:hAnsi="Trebuchet MS" w:cs="Tahoma"/>
          <w:szCs w:val="18"/>
          <w:lang w:val="es-ES" w:eastAsia="pt-PT"/>
        </w:rPr>
      </w:pPr>
    </w:p>
    <w:p w:rsidR="00E557FA" w:rsidRPr="00BE51D1" w:rsidRDefault="00E557FA" w:rsidP="00576D21">
      <w:pPr>
        <w:spacing w:line="360"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17753C" w:rsidRPr="0017753C" w:rsidRDefault="0017753C" w:rsidP="0017753C">
      <w:pPr>
        <w:spacing w:line="360" w:lineRule="auto"/>
        <w:ind w:left="360"/>
        <w:jc w:val="both"/>
        <w:rPr>
          <w:rFonts w:ascii="Trebuchet MS" w:eastAsia="Times New Roman" w:hAnsi="Trebuchet MS" w:cs="Tahoma"/>
          <w:lang w:val="es-ES_tradnl" w:eastAsia="pt-PT"/>
        </w:rPr>
      </w:pPr>
      <w:r w:rsidRPr="0017753C">
        <w:rPr>
          <w:rFonts w:ascii="Trebuchet MS" w:eastAsia="Times New Roman" w:hAnsi="Trebuchet MS" w:cs="Tahoma"/>
          <w:lang w:val="es-ES_tradnl" w:eastAsia="pt-PT"/>
        </w:rPr>
        <w:t>8 desayunos buffet y 12 comidas;</w:t>
      </w:r>
    </w:p>
    <w:p w:rsidR="0017753C" w:rsidRPr="0017753C" w:rsidRDefault="0017753C" w:rsidP="0017753C">
      <w:pPr>
        <w:spacing w:line="360" w:lineRule="auto"/>
        <w:ind w:left="360"/>
        <w:jc w:val="both"/>
        <w:rPr>
          <w:rFonts w:ascii="Trebuchet MS" w:eastAsia="Times New Roman" w:hAnsi="Trebuchet MS" w:cs="Tahoma"/>
          <w:lang w:val="es-ES_tradnl" w:eastAsia="pt-PT"/>
        </w:rPr>
      </w:pPr>
      <w:r w:rsidRPr="0017753C">
        <w:rPr>
          <w:rFonts w:ascii="Trebuchet MS" w:eastAsia="Times New Roman" w:hAnsi="Trebuchet MS" w:cs="Tahoma"/>
          <w:lang w:val="es-ES_tradnl" w:eastAsia="pt-PT"/>
        </w:rPr>
        <w:t>Transporte en buses de lujo (estándar europeo) con aire acondicionado;</w:t>
      </w:r>
    </w:p>
    <w:p w:rsidR="0017753C" w:rsidRPr="0017753C" w:rsidRDefault="0017753C" w:rsidP="0017753C">
      <w:pPr>
        <w:spacing w:line="360" w:lineRule="auto"/>
        <w:ind w:left="360"/>
        <w:jc w:val="both"/>
        <w:rPr>
          <w:rFonts w:ascii="Trebuchet MS" w:eastAsia="Times New Roman" w:hAnsi="Trebuchet MS" w:cs="Tahoma"/>
          <w:lang w:val="es-ES_tradnl" w:eastAsia="pt-PT"/>
        </w:rPr>
      </w:pPr>
      <w:r w:rsidRPr="0017753C">
        <w:rPr>
          <w:rFonts w:ascii="Trebuchet MS" w:eastAsia="Times New Roman" w:hAnsi="Trebuchet MS" w:cs="Tahoma"/>
          <w:lang w:val="es-ES_tradnl" w:eastAsia="pt-PT"/>
        </w:rPr>
        <w:t>Traslado a la llegada y a la salida;</w:t>
      </w:r>
    </w:p>
    <w:p w:rsidR="0017753C" w:rsidRPr="0017753C" w:rsidRDefault="0017753C" w:rsidP="0017753C">
      <w:pPr>
        <w:spacing w:line="360" w:lineRule="auto"/>
        <w:ind w:left="360"/>
        <w:jc w:val="both"/>
        <w:rPr>
          <w:rFonts w:ascii="Trebuchet MS" w:eastAsia="Times New Roman" w:hAnsi="Trebuchet MS" w:cs="Tahoma"/>
          <w:lang w:val="es-ES_tradnl" w:eastAsia="pt-PT"/>
        </w:rPr>
      </w:pPr>
      <w:r w:rsidRPr="0017753C">
        <w:rPr>
          <w:rFonts w:ascii="Trebuchet MS" w:eastAsia="Times New Roman" w:hAnsi="Trebuchet MS" w:cs="Tahoma"/>
          <w:lang w:val="es-ES_tradnl" w:eastAsia="pt-PT"/>
        </w:rPr>
        <w:t>Alojamiento en habitación doble;</w:t>
      </w:r>
    </w:p>
    <w:p w:rsidR="0017753C" w:rsidRPr="0017753C" w:rsidRDefault="0017753C" w:rsidP="0017753C">
      <w:pPr>
        <w:spacing w:line="360" w:lineRule="auto"/>
        <w:ind w:left="360"/>
        <w:jc w:val="both"/>
        <w:rPr>
          <w:rFonts w:ascii="Trebuchet MS" w:eastAsia="Times New Roman" w:hAnsi="Trebuchet MS" w:cs="Tahoma"/>
          <w:lang w:val="es-ES_tradnl" w:eastAsia="pt-PT"/>
        </w:rPr>
      </w:pPr>
      <w:r w:rsidRPr="0017753C">
        <w:rPr>
          <w:rFonts w:ascii="Trebuchet MS" w:eastAsia="Times New Roman" w:hAnsi="Trebuchet MS" w:cs="Tahoma"/>
          <w:lang w:val="es-ES_tradnl" w:eastAsia="pt-PT"/>
        </w:rPr>
        <w:t>Compañía del guía en idioma español del día 2 al día 8;</w:t>
      </w:r>
    </w:p>
    <w:p w:rsidR="0017753C" w:rsidRPr="0017753C" w:rsidRDefault="0017753C" w:rsidP="0017753C">
      <w:pPr>
        <w:spacing w:line="360" w:lineRule="auto"/>
        <w:ind w:left="360"/>
        <w:jc w:val="both"/>
        <w:rPr>
          <w:rFonts w:ascii="Trebuchet MS" w:eastAsia="Times New Roman" w:hAnsi="Trebuchet MS" w:cs="Tahoma"/>
          <w:lang w:val="es-ES_tradnl" w:eastAsia="pt-PT"/>
        </w:rPr>
      </w:pPr>
      <w:r w:rsidRPr="0017753C">
        <w:rPr>
          <w:rFonts w:ascii="Trebuchet MS" w:eastAsia="Times New Roman" w:hAnsi="Trebuchet MS" w:cs="Tahoma"/>
          <w:lang w:val="es-ES_tradnl" w:eastAsia="pt-PT"/>
        </w:rPr>
        <w:t>Visitas de ciudad (incluidas) con Guía Local: Múnich, Stuttgart, Friburgo, Heidelberg, Colonia (Catedral), Bremen, Hamburgo y Berlín;</w:t>
      </w:r>
    </w:p>
    <w:p w:rsidR="0017753C" w:rsidRPr="0017753C" w:rsidRDefault="0017753C" w:rsidP="0017753C">
      <w:pPr>
        <w:spacing w:line="360" w:lineRule="auto"/>
        <w:ind w:left="360"/>
        <w:jc w:val="both"/>
        <w:rPr>
          <w:rFonts w:ascii="Trebuchet MS" w:eastAsia="Times New Roman" w:hAnsi="Trebuchet MS" w:cs="Tahoma"/>
          <w:lang w:val="es-ES_tradnl" w:eastAsia="pt-PT"/>
        </w:rPr>
      </w:pPr>
      <w:r w:rsidRPr="0017753C">
        <w:rPr>
          <w:rFonts w:ascii="Trebuchet MS" w:eastAsia="Times New Roman" w:hAnsi="Trebuchet MS" w:cs="Tahoma"/>
          <w:lang w:val="es-ES_tradnl" w:eastAsia="pt-PT"/>
        </w:rPr>
        <w:t xml:space="preserve">Otras ciudades comentadas por el Guía: Selva Negra, </w:t>
      </w:r>
      <w:proofErr w:type="spellStart"/>
      <w:r w:rsidRPr="0017753C">
        <w:rPr>
          <w:rFonts w:ascii="Trebuchet MS" w:eastAsia="Times New Roman" w:hAnsi="Trebuchet MS" w:cs="Tahoma"/>
          <w:lang w:val="es-ES_tradnl" w:eastAsia="pt-PT"/>
        </w:rPr>
        <w:t>Rüdesheim</w:t>
      </w:r>
      <w:proofErr w:type="spellEnd"/>
      <w:r w:rsidRPr="0017753C">
        <w:rPr>
          <w:rFonts w:ascii="Trebuchet MS" w:eastAsia="Times New Roman" w:hAnsi="Trebuchet MS" w:cs="Tahoma"/>
          <w:lang w:val="es-ES_tradnl" w:eastAsia="pt-PT"/>
        </w:rPr>
        <w:t xml:space="preserve"> y Frankfurt;</w:t>
      </w:r>
    </w:p>
    <w:p w:rsidR="0017753C" w:rsidRPr="0017753C" w:rsidRDefault="0017753C" w:rsidP="0017753C">
      <w:pPr>
        <w:spacing w:line="360" w:lineRule="auto"/>
        <w:ind w:left="360"/>
        <w:jc w:val="both"/>
        <w:rPr>
          <w:rFonts w:ascii="Trebuchet MS" w:eastAsia="Times New Roman" w:hAnsi="Trebuchet MS" w:cs="Tahoma"/>
          <w:lang w:val="es-ES_tradnl" w:eastAsia="pt-PT"/>
        </w:rPr>
      </w:pPr>
      <w:r w:rsidRPr="0017753C">
        <w:rPr>
          <w:rFonts w:ascii="Trebuchet MS" w:eastAsia="Times New Roman" w:hAnsi="Trebuchet MS" w:cs="Tahoma"/>
          <w:lang w:val="es-ES_tradnl" w:eastAsia="pt-PT"/>
        </w:rPr>
        <w:t xml:space="preserve">Paseo en barco desde </w:t>
      </w:r>
      <w:proofErr w:type="spellStart"/>
      <w:r w:rsidRPr="0017753C">
        <w:rPr>
          <w:rFonts w:ascii="Trebuchet MS" w:eastAsia="Times New Roman" w:hAnsi="Trebuchet MS" w:cs="Tahoma"/>
          <w:lang w:val="es-ES_tradnl" w:eastAsia="pt-PT"/>
        </w:rPr>
        <w:t>Rüdesheim</w:t>
      </w:r>
      <w:proofErr w:type="spellEnd"/>
      <w:r w:rsidRPr="0017753C">
        <w:rPr>
          <w:rFonts w:ascii="Trebuchet MS" w:eastAsia="Times New Roman" w:hAnsi="Trebuchet MS" w:cs="Tahoma"/>
          <w:lang w:val="es-ES_tradnl" w:eastAsia="pt-PT"/>
        </w:rPr>
        <w:t xml:space="preserve"> a </w:t>
      </w:r>
      <w:proofErr w:type="spellStart"/>
      <w:r w:rsidRPr="0017753C">
        <w:rPr>
          <w:rFonts w:ascii="Trebuchet MS" w:eastAsia="Times New Roman" w:hAnsi="Trebuchet MS" w:cs="Tahoma"/>
          <w:lang w:val="es-ES_tradnl" w:eastAsia="pt-PT"/>
        </w:rPr>
        <w:t>Kaub</w:t>
      </w:r>
      <w:proofErr w:type="spellEnd"/>
      <w:r w:rsidRPr="0017753C">
        <w:rPr>
          <w:rFonts w:ascii="Trebuchet MS" w:eastAsia="Times New Roman" w:hAnsi="Trebuchet MS" w:cs="Tahoma"/>
          <w:lang w:val="es-ES_tradnl" w:eastAsia="pt-PT"/>
        </w:rPr>
        <w:t>, en el río Rin.</w:t>
      </w:r>
    </w:p>
    <w:p w:rsidR="00D55025" w:rsidRPr="00BC364D" w:rsidRDefault="00BC364D" w:rsidP="0017753C">
      <w:pPr>
        <w:spacing w:line="360" w:lineRule="auto"/>
        <w:jc w:val="both"/>
        <w:rPr>
          <w:rFonts w:ascii="Trebuchet MS" w:eastAsia="Times New Roman" w:hAnsi="Trebuchet MS" w:cs="Tahoma"/>
          <w:lang w:val="es-ES_tradnl" w:eastAsia="pt-PT"/>
        </w:rPr>
      </w:pPr>
      <w:r w:rsidRPr="00BC364D">
        <w:rPr>
          <w:rFonts w:ascii="Trebuchet MS" w:eastAsia="Times New Roman" w:hAnsi="Trebuchet MS" w:cs="Tahoma"/>
          <w:b/>
          <w:lang w:val="es-ES_tradnl" w:eastAsia="pt-PT"/>
        </w:rPr>
        <w:t>NOTAS:</w:t>
      </w:r>
      <w:r w:rsidRPr="00BC364D">
        <w:rPr>
          <w:rFonts w:ascii="Trebuchet MS" w:eastAsia="Times New Roman" w:hAnsi="Trebuchet MS" w:cs="Tahoma"/>
          <w:lang w:val="es-ES_tradnl" w:eastAsia="pt-PT"/>
        </w:rPr>
        <w:t xml:space="preserve"> En las comidas, las bebidas no están incluidas.</w:t>
      </w:r>
    </w:p>
    <w:p w:rsidR="00492719" w:rsidRDefault="00492719">
      <w:pPr>
        <w:spacing w:after="200" w:line="276" w:lineRule="auto"/>
        <w:rPr>
          <w:rFonts w:ascii="Trebuchet MS" w:eastAsia="Times New Roman" w:hAnsi="Trebuchet MS" w:cs="Tahoma"/>
          <w:b/>
          <w:bCs/>
          <w:caps/>
          <w:szCs w:val="18"/>
          <w:lang w:val="es-ES" w:eastAsia="pt-PT"/>
        </w:rPr>
      </w:pPr>
    </w:p>
    <w:p w:rsidR="00C70578" w:rsidRPr="00C70578" w:rsidRDefault="00C70578" w:rsidP="00C70578">
      <w:pPr>
        <w:spacing w:line="312" w:lineRule="auto"/>
        <w:jc w:val="both"/>
        <w:rPr>
          <w:rFonts w:ascii="Trebuchet MS" w:eastAsia="Times New Roman" w:hAnsi="Trebuchet MS" w:cs="Tahoma"/>
          <w:b/>
          <w:bCs/>
          <w:caps/>
          <w:szCs w:val="18"/>
          <w:lang w:val="es-ES" w:eastAsia="pt-PT"/>
        </w:rPr>
      </w:pPr>
      <w:r w:rsidRPr="00C70578">
        <w:rPr>
          <w:rFonts w:ascii="Trebuchet MS" w:eastAsia="Times New Roman" w:hAnsi="Trebuchet MS" w:cs="Tahoma"/>
          <w:b/>
          <w:bCs/>
          <w:caps/>
          <w:szCs w:val="18"/>
          <w:lang w:val="es-ES" w:eastAsia="pt-PT"/>
        </w:rPr>
        <w:t>HOTELES</w:t>
      </w:r>
    </w:p>
    <w:p w:rsidR="0017753C" w:rsidRPr="0017753C" w:rsidRDefault="0017753C" w:rsidP="0017753C">
      <w:pPr>
        <w:pStyle w:val="PargrafodaLista"/>
        <w:spacing w:line="312" w:lineRule="auto"/>
        <w:jc w:val="both"/>
        <w:rPr>
          <w:rFonts w:ascii="Trebuchet MS" w:eastAsia="Times New Roman" w:hAnsi="Trebuchet MS" w:cs="Tahoma"/>
          <w:szCs w:val="18"/>
          <w:lang w:val="en-US" w:eastAsia="pt-PT"/>
        </w:rPr>
      </w:pPr>
      <w:r w:rsidRPr="0017753C">
        <w:rPr>
          <w:rFonts w:ascii="Trebuchet MS" w:eastAsia="Times New Roman" w:hAnsi="Trebuchet MS" w:cs="Tahoma"/>
          <w:szCs w:val="18"/>
          <w:lang w:val="en-US" w:eastAsia="pt-PT"/>
        </w:rPr>
        <w:t>MUNICH</w:t>
      </w:r>
      <w:r>
        <w:rPr>
          <w:rFonts w:ascii="Trebuchet MS" w:eastAsia="Times New Roman" w:hAnsi="Trebuchet MS" w:cs="Tahoma"/>
          <w:szCs w:val="18"/>
          <w:lang w:val="en-US" w:eastAsia="pt-PT"/>
        </w:rPr>
        <w:t xml:space="preserve">: </w:t>
      </w:r>
      <w:r w:rsidRPr="0017753C">
        <w:rPr>
          <w:rFonts w:ascii="Trebuchet MS" w:eastAsia="Times New Roman" w:hAnsi="Trebuchet MS" w:cs="Tahoma"/>
          <w:szCs w:val="18"/>
          <w:lang w:val="en-US" w:eastAsia="pt-PT"/>
        </w:rPr>
        <w:t>NH MÜNCHEN MESSE **** o similar</w:t>
      </w:r>
    </w:p>
    <w:p w:rsidR="0017753C" w:rsidRPr="0017753C" w:rsidRDefault="0017753C" w:rsidP="0017753C">
      <w:pPr>
        <w:pStyle w:val="PargrafodaLista"/>
        <w:spacing w:line="312" w:lineRule="auto"/>
        <w:jc w:val="both"/>
        <w:rPr>
          <w:rFonts w:ascii="Trebuchet MS" w:eastAsia="Times New Roman" w:hAnsi="Trebuchet MS" w:cs="Tahoma"/>
          <w:szCs w:val="18"/>
          <w:lang w:val="en-US" w:eastAsia="pt-PT"/>
        </w:rPr>
      </w:pPr>
      <w:r w:rsidRPr="0017753C">
        <w:rPr>
          <w:rFonts w:ascii="Trebuchet MS" w:eastAsia="Times New Roman" w:hAnsi="Trebuchet MS" w:cs="Tahoma"/>
          <w:szCs w:val="18"/>
          <w:lang w:val="en-US" w:eastAsia="pt-PT"/>
        </w:rPr>
        <w:t>STUTTGART</w:t>
      </w:r>
      <w:r>
        <w:rPr>
          <w:rFonts w:ascii="Trebuchet MS" w:eastAsia="Times New Roman" w:hAnsi="Trebuchet MS" w:cs="Tahoma"/>
          <w:szCs w:val="18"/>
          <w:lang w:val="en-US" w:eastAsia="pt-PT"/>
        </w:rPr>
        <w:t xml:space="preserve">: </w:t>
      </w:r>
      <w:r w:rsidRPr="0017753C">
        <w:rPr>
          <w:rFonts w:ascii="Trebuchet MS" w:eastAsia="Times New Roman" w:hAnsi="Trebuchet MS" w:cs="Tahoma"/>
          <w:szCs w:val="18"/>
          <w:lang w:val="en-US" w:eastAsia="pt-PT"/>
        </w:rPr>
        <w:t>MARITIM HOTEL STUTTGART **** o similar</w:t>
      </w:r>
    </w:p>
    <w:p w:rsidR="0017753C" w:rsidRPr="0017753C" w:rsidRDefault="0017753C" w:rsidP="0017753C">
      <w:pPr>
        <w:pStyle w:val="PargrafodaLista"/>
        <w:spacing w:line="312" w:lineRule="auto"/>
        <w:jc w:val="both"/>
        <w:rPr>
          <w:rFonts w:ascii="Trebuchet MS" w:eastAsia="Times New Roman" w:hAnsi="Trebuchet MS" w:cs="Tahoma"/>
          <w:szCs w:val="18"/>
          <w:lang w:val="en-US" w:eastAsia="pt-PT"/>
        </w:rPr>
      </w:pPr>
      <w:r w:rsidRPr="0017753C">
        <w:rPr>
          <w:rFonts w:ascii="Trebuchet MS" w:eastAsia="Times New Roman" w:hAnsi="Trebuchet MS" w:cs="Tahoma"/>
          <w:szCs w:val="18"/>
          <w:lang w:val="en-US" w:eastAsia="pt-PT"/>
        </w:rPr>
        <w:t>FRIBURGO</w:t>
      </w:r>
      <w:r>
        <w:rPr>
          <w:rFonts w:ascii="Trebuchet MS" w:eastAsia="Times New Roman" w:hAnsi="Trebuchet MS" w:cs="Tahoma"/>
          <w:szCs w:val="18"/>
          <w:lang w:val="en-US" w:eastAsia="pt-PT"/>
        </w:rPr>
        <w:t xml:space="preserve">: </w:t>
      </w:r>
      <w:r w:rsidRPr="0017753C">
        <w:rPr>
          <w:rFonts w:ascii="Trebuchet MS" w:eastAsia="Times New Roman" w:hAnsi="Trebuchet MS" w:cs="Tahoma"/>
          <w:szCs w:val="18"/>
          <w:lang w:val="en-US" w:eastAsia="pt-PT"/>
        </w:rPr>
        <w:t>STADT FREIBURG **** o similar</w:t>
      </w:r>
    </w:p>
    <w:p w:rsidR="0017753C" w:rsidRPr="0017753C" w:rsidRDefault="0017753C" w:rsidP="0017753C">
      <w:pPr>
        <w:pStyle w:val="PargrafodaLista"/>
        <w:spacing w:line="312" w:lineRule="auto"/>
        <w:jc w:val="both"/>
        <w:rPr>
          <w:rFonts w:ascii="Trebuchet MS" w:eastAsia="Times New Roman" w:hAnsi="Trebuchet MS" w:cs="Tahoma"/>
          <w:szCs w:val="18"/>
          <w:lang w:val="en-US" w:eastAsia="pt-PT"/>
        </w:rPr>
      </w:pPr>
      <w:r w:rsidRPr="0017753C">
        <w:rPr>
          <w:rFonts w:ascii="Trebuchet MS" w:eastAsia="Times New Roman" w:hAnsi="Trebuchet MS" w:cs="Tahoma"/>
          <w:szCs w:val="18"/>
          <w:lang w:val="en-US" w:eastAsia="pt-PT"/>
        </w:rPr>
        <w:t>FRANKFURT</w:t>
      </w:r>
      <w:r>
        <w:rPr>
          <w:rFonts w:ascii="Trebuchet MS" w:eastAsia="Times New Roman" w:hAnsi="Trebuchet MS" w:cs="Tahoma"/>
          <w:szCs w:val="18"/>
          <w:lang w:val="en-US" w:eastAsia="pt-PT"/>
        </w:rPr>
        <w:t xml:space="preserve">: </w:t>
      </w:r>
      <w:r w:rsidRPr="0017753C">
        <w:rPr>
          <w:rFonts w:ascii="Trebuchet MS" w:eastAsia="Times New Roman" w:hAnsi="Trebuchet MS" w:cs="Tahoma"/>
          <w:szCs w:val="18"/>
          <w:lang w:val="en-US" w:eastAsia="pt-PT"/>
        </w:rPr>
        <w:t>MÖVENPICK FRANKFURT CITY **** o similar</w:t>
      </w:r>
    </w:p>
    <w:p w:rsidR="0017753C" w:rsidRPr="0017753C" w:rsidRDefault="0017753C" w:rsidP="0017753C">
      <w:pPr>
        <w:pStyle w:val="PargrafodaLista"/>
        <w:spacing w:line="312" w:lineRule="auto"/>
        <w:jc w:val="both"/>
        <w:rPr>
          <w:rFonts w:ascii="Trebuchet MS" w:eastAsia="Times New Roman" w:hAnsi="Trebuchet MS" w:cs="Tahoma"/>
          <w:szCs w:val="18"/>
          <w:lang w:val="en-US" w:eastAsia="pt-PT"/>
        </w:rPr>
      </w:pPr>
      <w:r w:rsidRPr="0017753C">
        <w:rPr>
          <w:rFonts w:ascii="Trebuchet MS" w:eastAsia="Times New Roman" w:hAnsi="Trebuchet MS" w:cs="Tahoma"/>
          <w:szCs w:val="18"/>
          <w:lang w:val="en-US" w:eastAsia="pt-PT"/>
        </w:rPr>
        <w:t>REGIÓN DE COLONIA</w:t>
      </w:r>
      <w:r>
        <w:rPr>
          <w:rFonts w:ascii="Trebuchet MS" w:eastAsia="Times New Roman" w:hAnsi="Trebuchet MS" w:cs="Tahoma"/>
          <w:szCs w:val="18"/>
          <w:lang w:val="en-US" w:eastAsia="pt-PT"/>
        </w:rPr>
        <w:t xml:space="preserve">: </w:t>
      </w:r>
      <w:r w:rsidRPr="0017753C">
        <w:rPr>
          <w:rFonts w:ascii="Trebuchet MS" w:eastAsia="Times New Roman" w:hAnsi="Trebuchet MS" w:cs="Tahoma"/>
          <w:szCs w:val="18"/>
          <w:lang w:val="en-US" w:eastAsia="pt-PT"/>
        </w:rPr>
        <w:t>RAMADA HOTEL HÜRTH-KÖLN **** o similar</w:t>
      </w:r>
    </w:p>
    <w:p w:rsidR="0017753C" w:rsidRPr="0017753C" w:rsidRDefault="0017753C" w:rsidP="0017753C">
      <w:pPr>
        <w:pStyle w:val="PargrafodaLista"/>
        <w:spacing w:line="312" w:lineRule="auto"/>
        <w:jc w:val="both"/>
        <w:rPr>
          <w:rFonts w:ascii="Trebuchet MS" w:eastAsia="Times New Roman" w:hAnsi="Trebuchet MS" w:cs="Tahoma"/>
          <w:szCs w:val="18"/>
          <w:lang w:val="en-US" w:eastAsia="pt-PT"/>
        </w:rPr>
      </w:pPr>
      <w:r w:rsidRPr="0017753C">
        <w:rPr>
          <w:rFonts w:ascii="Trebuchet MS" w:eastAsia="Times New Roman" w:hAnsi="Trebuchet MS" w:cs="Tahoma"/>
          <w:szCs w:val="18"/>
          <w:lang w:val="en-US" w:eastAsia="pt-PT"/>
        </w:rPr>
        <w:t>HAMBURGO</w:t>
      </w:r>
      <w:r w:rsidRPr="0017753C">
        <w:rPr>
          <w:rFonts w:ascii="Trebuchet MS" w:eastAsia="Times New Roman" w:hAnsi="Trebuchet MS" w:cs="Tahoma"/>
          <w:szCs w:val="18"/>
          <w:lang w:val="en-US" w:eastAsia="pt-PT"/>
        </w:rPr>
        <w:t xml:space="preserve">: </w:t>
      </w:r>
      <w:r w:rsidRPr="0017753C">
        <w:rPr>
          <w:rFonts w:ascii="Trebuchet MS" w:eastAsia="Times New Roman" w:hAnsi="Trebuchet MS" w:cs="Tahoma"/>
          <w:szCs w:val="18"/>
          <w:lang w:val="en-US" w:eastAsia="pt-PT"/>
        </w:rPr>
        <w:t>ARCOTEL RUBIN HAMBURG **** o similar</w:t>
      </w:r>
    </w:p>
    <w:p w:rsidR="00492719" w:rsidRPr="0017753C" w:rsidRDefault="0017753C" w:rsidP="0017753C">
      <w:pPr>
        <w:pStyle w:val="PargrafodaLista"/>
        <w:spacing w:line="312" w:lineRule="auto"/>
        <w:jc w:val="both"/>
        <w:rPr>
          <w:rFonts w:ascii="Trebuchet MS" w:eastAsia="Times New Roman" w:hAnsi="Trebuchet MS" w:cs="Tahoma"/>
          <w:b/>
          <w:szCs w:val="18"/>
          <w:lang w:val="en-US" w:eastAsia="pt-PT"/>
        </w:rPr>
      </w:pPr>
      <w:r w:rsidRPr="0017753C">
        <w:rPr>
          <w:rFonts w:ascii="Trebuchet MS" w:eastAsia="Times New Roman" w:hAnsi="Trebuchet MS" w:cs="Tahoma"/>
          <w:szCs w:val="18"/>
          <w:lang w:val="en-US" w:eastAsia="pt-PT"/>
        </w:rPr>
        <w:t>BERLÍN</w:t>
      </w:r>
      <w:r w:rsidRPr="0017753C">
        <w:rPr>
          <w:rFonts w:ascii="Trebuchet MS" w:eastAsia="Times New Roman" w:hAnsi="Trebuchet MS" w:cs="Tahoma"/>
          <w:szCs w:val="18"/>
          <w:lang w:val="en-US" w:eastAsia="pt-PT"/>
        </w:rPr>
        <w:t xml:space="preserve">: </w:t>
      </w:r>
      <w:r w:rsidRPr="0017753C">
        <w:rPr>
          <w:rFonts w:ascii="Trebuchet MS" w:eastAsia="Times New Roman" w:hAnsi="Trebuchet MS" w:cs="Tahoma"/>
          <w:szCs w:val="18"/>
          <w:lang w:val="en-US" w:eastAsia="pt-PT"/>
        </w:rPr>
        <w:t>ABACUS TIERPARK HOTEL **** o similar</w:t>
      </w:r>
    </w:p>
    <w:p w:rsidR="000153EB" w:rsidRDefault="000153EB" w:rsidP="000153EB">
      <w:pPr>
        <w:pStyle w:val="PargrafodaLista"/>
        <w:spacing w:line="312" w:lineRule="auto"/>
        <w:ind w:left="0"/>
        <w:jc w:val="both"/>
        <w:rPr>
          <w:rFonts w:ascii="Trebuchet MS" w:eastAsia="Times New Roman" w:hAnsi="Trebuchet MS" w:cs="Tahoma"/>
          <w:b/>
          <w:szCs w:val="18"/>
          <w:lang w:val="en-US" w:eastAsia="pt-PT"/>
        </w:rPr>
      </w:pPr>
    </w:p>
    <w:p w:rsidR="0017753C" w:rsidRPr="0017753C" w:rsidRDefault="0017753C" w:rsidP="000153EB">
      <w:pPr>
        <w:pStyle w:val="PargrafodaLista"/>
        <w:spacing w:line="312" w:lineRule="auto"/>
        <w:ind w:left="0"/>
        <w:jc w:val="both"/>
        <w:rPr>
          <w:rFonts w:ascii="Trebuchet MS" w:eastAsia="Times New Roman" w:hAnsi="Trebuchet MS" w:cs="Tahoma"/>
          <w:b/>
          <w:szCs w:val="18"/>
          <w:lang w:val="en-US" w:eastAsia="pt-PT"/>
        </w:rPr>
      </w:pPr>
      <w:bookmarkStart w:id="0" w:name="_GoBack"/>
      <w:bookmarkEnd w:id="0"/>
    </w:p>
    <w:p w:rsidR="000153EB" w:rsidRPr="000153EB" w:rsidRDefault="000153EB" w:rsidP="000153EB">
      <w:pPr>
        <w:pStyle w:val="PargrafodaLista"/>
        <w:spacing w:line="312" w:lineRule="auto"/>
        <w:ind w:left="0"/>
        <w:jc w:val="both"/>
        <w:rPr>
          <w:rFonts w:ascii="Trebuchet MS" w:eastAsia="Times New Roman" w:hAnsi="Trebuchet MS" w:cs="Tahoma"/>
          <w:b/>
          <w:szCs w:val="18"/>
          <w:lang w:val="es-CL" w:eastAsia="pt-PT"/>
        </w:rPr>
      </w:pPr>
      <w:r w:rsidRPr="000153EB">
        <w:rPr>
          <w:rFonts w:ascii="Trebuchet MS" w:eastAsia="Times New Roman" w:hAnsi="Trebuchet MS" w:cs="Tahoma"/>
          <w:b/>
          <w:szCs w:val="18"/>
          <w:lang w:val="es-CL" w:eastAsia="pt-PT"/>
        </w:rPr>
        <w:t xml:space="preserve">NOTAS: </w:t>
      </w:r>
    </w:p>
    <w:p w:rsidR="000153EB" w:rsidRPr="000153EB" w:rsidRDefault="000153EB" w:rsidP="000153EB">
      <w:pPr>
        <w:spacing w:line="312" w:lineRule="auto"/>
        <w:ind w:left="360"/>
        <w:jc w:val="both"/>
        <w:rPr>
          <w:rFonts w:ascii="Trebuchet MS" w:eastAsia="Times New Roman" w:hAnsi="Trebuchet MS" w:cs="Tahoma"/>
          <w:szCs w:val="18"/>
          <w:lang w:val="es-CL" w:eastAsia="pt-PT"/>
        </w:rPr>
      </w:pPr>
      <w:r w:rsidRPr="000153EB">
        <w:rPr>
          <w:rFonts w:ascii="Trebuchet MS" w:eastAsia="Times New Roman" w:hAnsi="Trebuchet MS" w:cs="Tahoma"/>
          <w:szCs w:val="18"/>
          <w:lang w:val="es-CL" w:eastAsia="pt-PT"/>
        </w:rPr>
        <w:t>En caso de grupos con menos de 10 participantes el programa se realiza en minibús con chofer/guía de habla hispana remplazando las visitas con guías locales previstas según itinerario por visitas libres con explicaciones previas por parte del guía acompañante durante los trayectos.</w:t>
      </w:r>
    </w:p>
    <w:p w:rsidR="000153EB" w:rsidRPr="000153EB" w:rsidRDefault="000153EB" w:rsidP="000153EB">
      <w:pPr>
        <w:spacing w:line="312" w:lineRule="auto"/>
        <w:ind w:left="360"/>
        <w:jc w:val="both"/>
        <w:rPr>
          <w:rFonts w:ascii="Trebuchet MS" w:eastAsia="Times New Roman" w:hAnsi="Trebuchet MS" w:cs="Tahoma"/>
          <w:szCs w:val="18"/>
          <w:lang w:val="es-CL" w:eastAsia="pt-PT"/>
        </w:rPr>
      </w:pPr>
      <w:r w:rsidRPr="000153EB">
        <w:rPr>
          <w:rFonts w:ascii="Trebuchet MS" w:eastAsia="Times New Roman" w:hAnsi="Trebuchet MS" w:cs="Tahoma"/>
          <w:szCs w:val="18"/>
          <w:lang w:val="es-CL" w:eastAsia="pt-PT"/>
        </w:rPr>
        <w:t>El programa se puede también realizar en sentido inverso.</w:t>
      </w:r>
    </w:p>
    <w:p w:rsidR="000153EB" w:rsidRPr="000153EB" w:rsidRDefault="000153EB" w:rsidP="000153EB">
      <w:pPr>
        <w:spacing w:line="312" w:lineRule="auto"/>
        <w:ind w:left="360"/>
        <w:jc w:val="both"/>
        <w:rPr>
          <w:rFonts w:ascii="Trebuchet MS" w:eastAsia="Times New Roman" w:hAnsi="Trebuchet MS" w:cs="Tahoma"/>
          <w:szCs w:val="18"/>
          <w:lang w:val="es-CL" w:eastAsia="pt-PT"/>
        </w:rPr>
      </w:pPr>
      <w:r w:rsidRPr="000153EB">
        <w:rPr>
          <w:rFonts w:ascii="Trebuchet MS" w:eastAsia="Times New Roman" w:hAnsi="Trebuchet MS" w:cs="Tahoma"/>
          <w:szCs w:val="18"/>
          <w:lang w:val="es-CL" w:eastAsia="pt-PT"/>
        </w:rPr>
        <w:t xml:space="preserve">En las salidas de abril y octubre se visitará el Castillo </w:t>
      </w:r>
      <w:proofErr w:type="spellStart"/>
      <w:r w:rsidRPr="000153EB">
        <w:rPr>
          <w:rFonts w:ascii="Trebuchet MS" w:eastAsia="Times New Roman" w:hAnsi="Trebuchet MS" w:cs="Tahoma"/>
          <w:szCs w:val="18"/>
          <w:lang w:val="es-CL" w:eastAsia="pt-PT"/>
        </w:rPr>
        <w:t>Wilanow</w:t>
      </w:r>
      <w:proofErr w:type="spellEnd"/>
      <w:r w:rsidRPr="000153EB">
        <w:rPr>
          <w:rFonts w:ascii="Trebuchet MS" w:eastAsia="Times New Roman" w:hAnsi="Trebuchet MS" w:cs="Tahoma"/>
          <w:szCs w:val="18"/>
          <w:lang w:val="es-CL" w:eastAsia="pt-PT"/>
        </w:rPr>
        <w:t xml:space="preserve"> en vez del palacio Real en Varsovia.</w:t>
      </w:r>
    </w:p>
    <w:p w:rsidR="000153EB" w:rsidRPr="000153EB" w:rsidRDefault="000153EB" w:rsidP="000153EB">
      <w:pPr>
        <w:pStyle w:val="PargrafodaLista"/>
        <w:spacing w:line="312" w:lineRule="auto"/>
        <w:ind w:left="0"/>
        <w:jc w:val="both"/>
        <w:rPr>
          <w:rFonts w:ascii="Trebuchet MS" w:eastAsia="Times New Roman" w:hAnsi="Trebuchet MS" w:cs="Tahoma"/>
          <w:b/>
          <w:szCs w:val="18"/>
          <w:lang w:val="es-CL" w:eastAsia="pt-PT"/>
        </w:rPr>
      </w:pPr>
    </w:p>
    <w:p w:rsidR="00C70578" w:rsidRDefault="00FE0038" w:rsidP="00FE0038">
      <w:pPr>
        <w:pStyle w:val="PargrafodaLista"/>
        <w:spacing w:line="312" w:lineRule="auto"/>
        <w:ind w:left="0"/>
        <w:jc w:val="both"/>
        <w:rPr>
          <w:rFonts w:ascii="Trebuchet MS" w:eastAsia="Times New Roman" w:hAnsi="Trebuchet MS" w:cs="Tahoma"/>
          <w:szCs w:val="18"/>
          <w:lang w:val="es-CL" w:eastAsia="pt-PT"/>
        </w:rPr>
      </w:pPr>
      <w:r w:rsidRPr="00FE0038">
        <w:rPr>
          <w:rFonts w:ascii="Trebuchet MS" w:eastAsia="Times New Roman" w:hAnsi="Trebuchet MS" w:cs="Tahoma"/>
          <w:b/>
          <w:szCs w:val="18"/>
          <w:lang w:val="es-CL" w:eastAsia="pt-PT"/>
        </w:rPr>
        <w:t xml:space="preserve">NOTA IMPORTANTE: </w:t>
      </w:r>
      <w:r w:rsidRPr="00FE0038">
        <w:rPr>
          <w:rFonts w:ascii="Trebuchet MS" w:eastAsia="Times New Roman" w:hAnsi="Trebuchet MS" w:cs="Tahoma"/>
          <w:szCs w:val="18"/>
          <w:lang w:val="es-CL" w:eastAsia="pt-PT"/>
        </w:rPr>
        <w:t>En salidas que coincidan con ferias u otros eventos especiales, la estadía podrá ser en otros hoteles y/o ciudades distintas de las indicadas en el itinerario.</w:t>
      </w:r>
    </w:p>
    <w:p w:rsidR="00FE0038" w:rsidRPr="00FE0038" w:rsidRDefault="00FE0038" w:rsidP="00FE0038">
      <w:pPr>
        <w:pStyle w:val="PargrafodaLista"/>
        <w:spacing w:line="312" w:lineRule="auto"/>
        <w:ind w:left="284"/>
        <w:jc w:val="both"/>
        <w:rPr>
          <w:rFonts w:ascii="Trebuchet MS" w:eastAsia="Times New Roman" w:hAnsi="Trebuchet MS" w:cs="Tahoma"/>
          <w:szCs w:val="18"/>
          <w:lang w:val="es-C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2F45C6" w:rsidRPr="005253E1" w:rsidRDefault="0087245C" w:rsidP="006B1FC0">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sectPr w:rsidR="002F45C6" w:rsidRPr="005253E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18C08D7"/>
    <w:multiLevelType w:val="hybridMultilevel"/>
    <w:tmpl w:val="9A7E3E84"/>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23C77B9"/>
    <w:multiLevelType w:val="hybridMultilevel"/>
    <w:tmpl w:val="79CE5002"/>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12575E3"/>
    <w:multiLevelType w:val="hybridMultilevel"/>
    <w:tmpl w:val="A800B092"/>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124E7BB9"/>
    <w:multiLevelType w:val="hybridMultilevel"/>
    <w:tmpl w:val="0430EA3E"/>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16BA149F"/>
    <w:multiLevelType w:val="hybridMultilevel"/>
    <w:tmpl w:val="B8A0618C"/>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19226397"/>
    <w:multiLevelType w:val="hybridMultilevel"/>
    <w:tmpl w:val="30684F28"/>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8">
    <w:nsid w:val="23CD1E23"/>
    <w:multiLevelType w:val="hybridMultilevel"/>
    <w:tmpl w:val="9A6E19D6"/>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24132BE7"/>
    <w:multiLevelType w:val="hybridMultilevel"/>
    <w:tmpl w:val="A770113A"/>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260429B3"/>
    <w:multiLevelType w:val="hybridMultilevel"/>
    <w:tmpl w:val="FADED862"/>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27617AD2"/>
    <w:multiLevelType w:val="hybridMultilevel"/>
    <w:tmpl w:val="25243924"/>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29C779E7"/>
    <w:multiLevelType w:val="hybridMultilevel"/>
    <w:tmpl w:val="8DA46F18"/>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2BEA5AEC"/>
    <w:multiLevelType w:val="hybridMultilevel"/>
    <w:tmpl w:val="D332E67A"/>
    <w:lvl w:ilvl="0" w:tplc="07D4C0D6">
      <w:numFmt w:val="bullet"/>
      <w:lvlText w:val="-"/>
      <w:lvlJc w:val="left"/>
      <w:pPr>
        <w:ind w:left="1065" w:hanging="705"/>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2C197DB5"/>
    <w:multiLevelType w:val="hybridMultilevel"/>
    <w:tmpl w:val="AA38CC86"/>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2CAA3599"/>
    <w:multiLevelType w:val="hybridMultilevel"/>
    <w:tmpl w:val="F1B8E11C"/>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311F3D4B"/>
    <w:multiLevelType w:val="hybridMultilevel"/>
    <w:tmpl w:val="626889C4"/>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41504F9C"/>
    <w:multiLevelType w:val="hybridMultilevel"/>
    <w:tmpl w:val="B1DCFA90"/>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1">
    <w:nsid w:val="417E41A8"/>
    <w:multiLevelType w:val="hybridMultilevel"/>
    <w:tmpl w:val="DC203090"/>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437B05FA"/>
    <w:multiLevelType w:val="hybridMultilevel"/>
    <w:tmpl w:val="DEDC4012"/>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46B97ABE"/>
    <w:multiLevelType w:val="hybridMultilevel"/>
    <w:tmpl w:val="BA76E530"/>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47567EE2"/>
    <w:multiLevelType w:val="hybridMultilevel"/>
    <w:tmpl w:val="71CAACF6"/>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nsid w:val="4D574DF4"/>
    <w:multiLevelType w:val="hybridMultilevel"/>
    <w:tmpl w:val="5FC47F0A"/>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26">
    <w:nsid w:val="54057CBE"/>
    <w:multiLevelType w:val="hybridMultilevel"/>
    <w:tmpl w:val="9EA49EEA"/>
    <w:lvl w:ilvl="0" w:tplc="4C70C6CE">
      <w:numFmt w:val="bullet"/>
      <w:lvlText w:val="-"/>
      <w:lvlJc w:val="left"/>
      <w:pPr>
        <w:ind w:left="928" w:hanging="360"/>
      </w:pPr>
      <w:rPr>
        <w:rFonts w:ascii="Trebuchet MS" w:eastAsia="Times New Roman" w:hAnsi="Trebuchet MS" w:cs="Tahoma"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7">
    <w:nsid w:val="56780935"/>
    <w:multiLevelType w:val="hybridMultilevel"/>
    <w:tmpl w:val="C83AD41A"/>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nsid w:val="59002401"/>
    <w:multiLevelType w:val="hybridMultilevel"/>
    <w:tmpl w:val="B0A2E288"/>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nsid w:val="5ABA5B9A"/>
    <w:multiLevelType w:val="hybridMultilevel"/>
    <w:tmpl w:val="E8244D60"/>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nsid w:val="5CC96278"/>
    <w:multiLevelType w:val="hybridMultilevel"/>
    <w:tmpl w:val="9F10A558"/>
    <w:lvl w:ilvl="0" w:tplc="A2C266EA">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nsid w:val="5D990087"/>
    <w:multiLevelType w:val="hybridMultilevel"/>
    <w:tmpl w:val="5A108BDC"/>
    <w:lvl w:ilvl="0" w:tplc="07D4C0D6">
      <w:numFmt w:val="bullet"/>
      <w:lvlText w:val="-"/>
      <w:lvlJc w:val="left"/>
      <w:pPr>
        <w:ind w:left="1065" w:hanging="705"/>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nsid w:val="5EB80E4B"/>
    <w:multiLevelType w:val="hybridMultilevel"/>
    <w:tmpl w:val="1FD0DBF2"/>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nsid w:val="61C74EFC"/>
    <w:multiLevelType w:val="hybridMultilevel"/>
    <w:tmpl w:val="AF8E591A"/>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nsid w:val="63EE7C5B"/>
    <w:multiLevelType w:val="hybridMultilevel"/>
    <w:tmpl w:val="23CC9954"/>
    <w:lvl w:ilvl="0" w:tplc="4C70C6CE">
      <w:numFmt w:val="bullet"/>
      <w:lvlText w:val="-"/>
      <w:lvlJc w:val="left"/>
      <w:pPr>
        <w:ind w:left="928" w:hanging="360"/>
      </w:pPr>
      <w:rPr>
        <w:rFonts w:ascii="Trebuchet MS" w:eastAsia="Times New Roman" w:hAnsi="Trebuchet MS" w:cs="Tahoma"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36">
    <w:nsid w:val="67B54A43"/>
    <w:multiLevelType w:val="hybridMultilevel"/>
    <w:tmpl w:val="7076CFC2"/>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37">
    <w:nsid w:val="72F7485C"/>
    <w:multiLevelType w:val="hybridMultilevel"/>
    <w:tmpl w:val="5AEEB568"/>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nsid w:val="7BA009D7"/>
    <w:multiLevelType w:val="hybridMultilevel"/>
    <w:tmpl w:val="1D709506"/>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0">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1">
    <w:nsid w:val="7F687F72"/>
    <w:multiLevelType w:val="hybridMultilevel"/>
    <w:tmpl w:val="B608C2B4"/>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40"/>
  </w:num>
  <w:num w:numId="3">
    <w:abstractNumId w:val="39"/>
  </w:num>
  <w:num w:numId="4">
    <w:abstractNumId w:val="0"/>
  </w:num>
  <w:num w:numId="5">
    <w:abstractNumId w:val="12"/>
  </w:num>
  <w:num w:numId="6">
    <w:abstractNumId w:val="19"/>
  </w:num>
  <w:num w:numId="7">
    <w:abstractNumId w:val="17"/>
  </w:num>
  <w:num w:numId="8">
    <w:abstractNumId w:val="3"/>
  </w:num>
  <w:num w:numId="9">
    <w:abstractNumId w:val="19"/>
  </w:num>
  <w:num w:numId="10">
    <w:abstractNumId w:val="3"/>
  </w:num>
  <w:num w:numId="11">
    <w:abstractNumId w:val="19"/>
  </w:num>
  <w:num w:numId="12">
    <w:abstractNumId w:val="3"/>
  </w:num>
  <w:num w:numId="13">
    <w:abstractNumId w:val="30"/>
  </w:num>
  <w:num w:numId="14">
    <w:abstractNumId w:val="20"/>
  </w:num>
  <w:num w:numId="15">
    <w:abstractNumId w:val="36"/>
  </w:num>
  <w:num w:numId="16">
    <w:abstractNumId w:val="26"/>
  </w:num>
  <w:num w:numId="17">
    <w:abstractNumId w:val="7"/>
  </w:num>
  <w:num w:numId="18">
    <w:abstractNumId w:val="35"/>
  </w:num>
  <w:num w:numId="19">
    <w:abstractNumId w:val="25"/>
  </w:num>
  <w:num w:numId="20">
    <w:abstractNumId w:val="8"/>
  </w:num>
  <w:num w:numId="21">
    <w:abstractNumId w:val="38"/>
  </w:num>
  <w:num w:numId="22">
    <w:abstractNumId w:val="37"/>
  </w:num>
  <w:num w:numId="23">
    <w:abstractNumId w:val="4"/>
  </w:num>
  <w:num w:numId="24">
    <w:abstractNumId w:val="34"/>
  </w:num>
  <w:num w:numId="25">
    <w:abstractNumId w:val="23"/>
  </w:num>
  <w:num w:numId="26">
    <w:abstractNumId w:val="2"/>
  </w:num>
  <w:num w:numId="27">
    <w:abstractNumId w:val="21"/>
  </w:num>
  <w:num w:numId="28">
    <w:abstractNumId w:val="29"/>
  </w:num>
  <w:num w:numId="29">
    <w:abstractNumId w:val="41"/>
  </w:num>
  <w:num w:numId="30">
    <w:abstractNumId w:val="15"/>
  </w:num>
  <w:num w:numId="31">
    <w:abstractNumId w:val="5"/>
  </w:num>
  <w:num w:numId="32">
    <w:abstractNumId w:val="10"/>
  </w:num>
  <w:num w:numId="33">
    <w:abstractNumId w:val="24"/>
  </w:num>
  <w:num w:numId="34">
    <w:abstractNumId w:val="16"/>
  </w:num>
  <w:num w:numId="35">
    <w:abstractNumId w:val="9"/>
  </w:num>
  <w:num w:numId="36">
    <w:abstractNumId w:val="33"/>
  </w:num>
  <w:num w:numId="37">
    <w:abstractNumId w:val="18"/>
  </w:num>
  <w:num w:numId="38">
    <w:abstractNumId w:val="27"/>
  </w:num>
  <w:num w:numId="39">
    <w:abstractNumId w:val="6"/>
  </w:num>
  <w:num w:numId="40">
    <w:abstractNumId w:val="11"/>
  </w:num>
  <w:num w:numId="41">
    <w:abstractNumId w:val="28"/>
  </w:num>
  <w:num w:numId="42">
    <w:abstractNumId w:val="1"/>
  </w:num>
  <w:num w:numId="43">
    <w:abstractNumId w:val="13"/>
  </w:num>
  <w:num w:numId="44">
    <w:abstractNumId w:val="22"/>
  </w:num>
  <w:num w:numId="45">
    <w:abstractNumId w:val="32"/>
  </w:num>
  <w:num w:numId="46">
    <w:abstractNumId w:val="1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153EB"/>
    <w:rsid w:val="0003560E"/>
    <w:rsid w:val="00036122"/>
    <w:rsid w:val="00053C0C"/>
    <w:rsid w:val="00055D54"/>
    <w:rsid w:val="00073F10"/>
    <w:rsid w:val="000827D5"/>
    <w:rsid w:val="000D2EB8"/>
    <w:rsid w:val="000D6601"/>
    <w:rsid w:val="00125C5E"/>
    <w:rsid w:val="00131809"/>
    <w:rsid w:val="001663FC"/>
    <w:rsid w:val="0017014B"/>
    <w:rsid w:val="0017753C"/>
    <w:rsid w:val="001C0A59"/>
    <w:rsid w:val="001C5CC3"/>
    <w:rsid w:val="00236CD6"/>
    <w:rsid w:val="00263692"/>
    <w:rsid w:val="002D68F5"/>
    <w:rsid w:val="002E18F1"/>
    <w:rsid w:val="002F32FF"/>
    <w:rsid w:val="002F45C6"/>
    <w:rsid w:val="003468E7"/>
    <w:rsid w:val="0035772B"/>
    <w:rsid w:val="00373088"/>
    <w:rsid w:val="00380965"/>
    <w:rsid w:val="003A6B0D"/>
    <w:rsid w:val="003B5444"/>
    <w:rsid w:val="003F3112"/>
    <w:rsid w:val="004507E9"/>
    <w:rsid w:val="00463CE7"/>
    <w:rsid w:val="00492719"/>
    <w:rsid w:val="004A2D1F"/>
    <w:rsid w:val="005052C9"/>
    <w:rsid w:val="005118C9"/>
    <w:rsid w:val="0052227B"/>
    <w:rsid w:val="005253E1"/>
    <w:rsid w:val="005668B3"/>
    <w:rsid w:val="00576D21"/>
    <w:rsid w:val="005A59F1"/>
    <w:rsid w:val="005B2F1E"/>
    <w:rsid w:val="005B6132"/>
    <w:rsid w:val="005D6197"/>
    <w:rsid w:val="005F70C1"/>
    <w:rsid w:val="006015EE"/>
    <w:rsid w:val="00655D17"/>
    <w:rsid w:val="006726C9"/>
    <w:rsid w:val="006B1FC0"/>
    <w:rsid w:val="006C2488"/>
    <w:rsid w:val="006F1E22"/>
    <w:rsid w:val="00732986"/>
    <w:rsid w:val="007439DC"/>
    <w:rsid w:val="00780AF3"/>
    <w:rsid w:val="007A5EFD"/>
    <w:rsid w:val="007B2958"/>
    <w:rsid w:val="007B6FE3"/>
    <w:rsid w:val="007D522E"/>
    <w:rsid w:val="007D67C4"/>
    <w:rsid w:val="007E76A5"/>
    <w:rsid w:val="00850639"/>
    <w:rsid w:val="0087245C"/>
    <w:rsid w:val="00880917"/>
    <w:rsid w:val="00881330"/>
    <w:rsid w:val="008E2FA3"/>
    <w:rsid w:val="00900BA5"/>
    <w:rsid w:val="009072CC"/>
    <w:rsid w:val="00917CB1"/>
    <w:rsid w:val="00942BF6"/>
    <w:rsid w:val="00947D55"/>
    <w:rsid w:val="00965782"/>
    <w:rsid w:val="0097622C"/>
    <w:rsid w:val="009E0069"/>
    <w:rsid w:val="00A21DBB"/>
    <w:rsid w:val="00A57081"/>
    <w:rsid w:val="00A637E9"/>
    <w:rsid w:val="00AC4CBB"/>
    <w:rsid w:val="00AD25D0"/>
    <w:rsid w:val="00B13015"/>
    <w:rsid w:val="00B532A5"/>
    <w:rsid w:val="00B6636E"/>
    <w:rsid w:val="00BA5C3F"/>
    <w:rsid w:val="00BC364D"/>
    <w:rsid w:val="00BC65F6"/>
    <w:rsid w:val="00BE51D1"/>
    <w:rsid w:val="00C5617B"/>
    <w:rsid w:val="00C70578"/>
    <w:rsid w:val="00CB3305"/>
    <w:rsid w:val="00CE42AC"/>
    <w:rsid w:val="00CF7390"/>
    <w:rsid w:val="00D22F95"/>
    <w:rsid w:val="00D55025"/>
    <w:rsid w:val="00D64F16"/>
    <w:rsid w:val="00D91EF9"/>
    <w:rsid w:val="00DA01B3"/>
    <w:rsid w:val="00DC6694"/>
    <w:rsid w:val="00E1164D"/>
    <w:rsid w:val="00E557FA"/>
    <w:rsid w:val="00F269F3"/>
    <w:rsid w:val="00F27852"/>
    <w:rsid w:val="00F566E7"/>
    <w:rsid w:val="00FA39F8"/>
    <w:rsid w:val="00FC4533"/>
    <w:rsid w:val="00FD25C2"/>
    <w:rsid w:val="00FE0038"/>
    <w:rsid w:val="00FE453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990</Words>
  <Characters>5350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2017-04-26T14:32:00Z</dcterms:created>
  <dcterms:modified xsi:type="dcterms:W3CDTF">2017-04-26T14:37:00Z</dcterms:modified>
</cp:coreProperties>
</file>