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DA5" w:rsidRPr="000072D3" w:rsidRDefault="00C86124" w:rsidP="00DB3AF7">
      <w:pPr>
        <w:ind w:left="181"/>
        <w:jc w:val="center"/>
        <w:outlineLvl w:val="1"/>
        <w:rPr>
          <w:rFonts w:ascii="Tahoma" w:hAnsi="Tahoma" w:cs="Tahoma"/>
          <w:b/>
          <w:bCs/>
          <w:color w:val="A6C325"/>
          <w:kern w:val="36"/>
          <w:sz w:val="28"/>
          <w:szCs w:val="28"/>
          <w:lang w:val="en-US" w:eastAsia="pt-PT"/>
        </w:rPr>
      </w:pPr>
      <w:r>
        <w:rPr>
          <w:rFonts w:ascii="Tahoma" w:hAnsi="Tahoma" w:cs="Tahoma"/>
          <w:b/>
          <w:bCs/>
          <w:color w:val="A6C325"/>
          <w:kern w:val="36"/>
          <w:sz w:val="28"/>
          <w:szCs w:val="28"/>
          <w:lang w:val="en-US" w:eastAsia="pt-PT"/>
        </w:rPr>
        <w:t>IRLANDA CLÁSICA</w:t>
      </w:r>
    </w:p>
    <w:p w:rsidR="00684164" w:rsidRPr="000072D3" w:rsidRDefault="00684164" w:rsidP="00DB3AF7">
      <w:pPr>
        <w:ind w:left="181"/>
        <w:jc w:val="center"/>
        <w:outlineLvl w:val="1"/>
        <w:rPr>
          <w:rFonts w:ascii="Tahoma" w:hAnsi="Tahoma" w:cs="Tahoma"/>
          <w:bCs/>
          <w:color w:val="7F7F7F" w:themeColor="text1" w:themeTint="80"/>
          <w:kern w:val="36"/>
          <w:sz w:val="20"/>
          <w:lang w:val="en-US" w:eastAsia="pt-PT"/>
        </w:rPr>
      </w:pPr>
    </w:p>
    <w:p w:rsidR="00FA7778" w:rsidRPr="00557EA8" w:rsidRDefault="00D8772A" w:rsidP="00FA7778">
      <w:pPr>
        <w:jc w:val="center"/>
        <w:rPr>
          <w:rFonts w:ascii="Tahoma" w:hAnsi="Tahoma" w:cs="Tahoma"/>
          <w:bCs/>
          <w:sz w:val="20"/>
        </w:rPr>
      </w:pPr>
      <w:r>
        <w:rPr>
          <w:rFonts w:ascii="Tahoma" w:hAnsi="Tahoma" w:cs="Tahoma"/>
          <w:sz w:val="20"/>
        </w:rPr>
        <w:t xml:space="preserve"> </w:t>
      </w:r>
      <w:r w:rsidR="00FA7778">
        <w:rPr>
          <w:rFonts w:ascii="Tahoma" w:hAnsi="Tahoma" w:cs="Tahoma"/>
          <w:sz w:val="20"/>
        </w:rPr>
        <w:t>DUBL</w:t>
      </w:r>
      <w:r w:rsidR="008C136F">
        <w:rPr>
          <w:rFonts w:ascii="Tahoma" w:hAnsi="Tahoma" w:cs="Tahoma"/>
          <w:sz w:val="20"/>
        </w:rPr>
        <w:t>Í</w:t>
      </w:r>
      <w:r w:rsidR="00FA7778">
        <w:rPr>
          <w:rFonts w:ascii="Tahoma" w:hAnsi="Tahoma" w:cs="Tahoma"/>
          <w:sz w:val="20"/>
        </w:rPr>
        <w:t xml:space="preserve">N </w:t>
      </w:r>
      <w:r w:rsidR="00684164" w:rsidRPr="00557EA8">
        <w:rPr>
          <w:rFonts w:ascii="Tahoma" w:hAnsi="Tahoma" w:cs="Tahoma"/>
          <w:sz w:val="20"/>
        </w:rPr>
        <w:t>•</w:t>
      </w:r>
      <w:r w:rsidR="00FA7778">
        <w:rPr>
          <w:rFonts w:ascii="Tahoma" w:hAnsi="Tahoma" w:cs="Tahoma"/>
          <w:sz w:val="20"/>
        </w:rPr>
        <w:t xml:space="preserve"> CLONMACNOISE</w:t>
      </w:r>
      <w:r>
        <w:rPr>
          <w:rFonts w:ascii="Tahoma" w:hAnsi="Tahoma" w:cs="Tahoma"/>
          <w:sz w:val="20"/>
        </w:rPr>
        <w:t xml:space="preserve"> </w:t>
      </w:r>
      <w:r w:rsidR="00FA7778" w:rsidRPr="00557EA8">
        <w:rPr>
          <w:rFonts w:ascii="Tahoma" w:hAnsi="Tahoma" w:cs="Tahoma"/>
          <w:sz w:val="20"/>
        </w:rPr>
        <w:t>•</w:t>
      </w:r>
      <w:r w:rsidR="00FA7778">
        <w:rPr>
          <w:rFonts w:ascii="Tahoma" w:hAnsi="Tahoma" w:cs="Tahoma"/>
          <w:sz w:val="20"/>
        </w:rPr>
        <w:t xml:space="preserve"> ATHLONE </w:t>
      </w:r>
      <w:r w:rsidR="00FA7778" w:rsidRPr="00557EA8">
        <w:rPr>
          <w:rFonts w:ascii="Tahoma" w:hAnsi="Tahoma" w:cs="Tahoma"/>
          <w:sz w:val="20"/>
        </w:rPr>
        <w:t>•</w:t>
      </w:r>
      <w:r w:rsidR="00FA7778">
        <w:rPr>
          <w:rFonts w:ascii="Tahoma" w:hAnsi="Tahoma" w:cs="Tahoma"/>
          <w:sz w:val="20"/>
        </w:rPr>
        <w:t xml:space="preserve"> KN</w:t>
      </w:r>
      <w:r w:rsidR="008C136F">
        <w:rPr>
          <w:rFonts w:ascii="Tahoma" w:hAnsi="Tahoma" w:cs="Tahoma"/>
          <w:sz w:val="20"/>
        </w:rPr>
        <w:t>O</w:t>
      </w:r>
      <w:r w:rsidR="00FA7778">
        <w:rPr>
          <w:rFonts w:ascii="Tahoma" w:hAnsi="Tahoma" w:cs="Tahoma"/>
          <w:sz w:val="20"/>
        </w:rPr>
        <w:t xml:space="preserve">CK </w:t>
      </w:r>
      <w:r w:rsidR="00FA7778" w:rsidRPr="00557EA8">
        <w:rPr>
          <w:rFonts w:ascii="Tahoma" w:hAnsi="Tahoma" w:cs="Tahoma"/>
          <w:sz w:val="20"/>
        </w:rPr>
        <w:t>•</w:t>
      </w:r>
      <w:r w:rsidR="00FA7778">
        <w:rPr>
          <w:rFonts w:ascii="Tahoma" w:hAnsi="Tahoma" w:cs="Tahoma"/>
          <w:sz w:val="20"/>
        </w:rPr>
        <w:t xml:space="preserve"> CLAREMORRIS </w:t>
      </w:r>
      <w:r w:rsidR="00FA7778" w:rsidRPr="00557EA8">
        <w:rPr>
          <w:rFonts w:ascii="Tahoma" w:hAnsi="Tahoma" w:cs="Tahoma"/>
          <w:sz w:val="20"/>
        </w:rPr>
        <w:t>•</w:t>
      </w:r>
      <w:r w:rsidR="00FA7778">
        <w:rPr>
          <w:rFonts w:ascii="Tahoma" w:hAnsi="Tahoma" w:cs="Tahoma"/>
          <w:sz w:val="20"/>
        </w:rPr>
        <w:t xml:space="preserve"> CONNEMARA </w:t>
      </w:r>
      <w:r w:rsidR="00FA7778" w:rsidRPr="00557EA8">
        <w:rPr>
          <w:rFonts w:ascii="Tahoma" w:hAnsi="Tahoma" w:cs="Tahoma"/>
          <w:sz w:val="20"/>
        </w:rPr>
        <w:t>•</w:t>
      </w:r>
      <w:r w:rsidR="00FA7778">
        <w:rPr>
          <w:rFonts w:ascii="Tahoma" w:hAnsi="Tahoma" w:cs="Tahoma"/>
          <w:sz w:val="20"/>
        </w:rPr>
        <w:t xml:space="preserve"> GALWAY </w:t>
      </w:r>
      <w:r w:rsidR="00FA7778" w:rsidRPr="00557EA8">
        <w:rPr>
          <w:rFonts w:ascii="Tahoma" w:hAnsi="Tahoma" w:cs="Tahoma"/>
          <w:sz w:val="20"/>
        </w:rPr>
        <w:t>•</w:t>
      </w:r>
      <w:r w:rsidR="00FA7778">
        <w:rPr>
          <w:rFonts w:ascii="Tahoma" w:hAnsi="Tahoma" w:cs="Tahoma"/>
          <w:sz w:val="20"/>
        </w:rPr>
        <w:t xml:space="preserve"> </w:t>
      </w:r>
      <w:r w:rsidR="00FA7778" w:rsidRPr="00557EA8">
        <w:rPr>
          <w:rFonts w:ascii="Tahoma" w:hAnsi="Tahoma" w:cs="Tahoma"/>
          <w:sz w:val="20"/>
        </w:rPr>
        <w:t>•</w:t>
      </w:r>
      <w:r w:rsidR="00FA7778">
        <w:rPr>
          <w:rFonts w:ascii="Tahoma" w:hAnsi="Tahoma" w:cs="Tahoma"/>
          <w:sz w:val="20"/>
        </w:rPr>
        <w:t xml:space="preserve"> A</w:t>
      </w:r>
      <w:r w:rsidR="008C136F">
        <w:rPr>
          <w:rFonts w:ascii="Tahoma" w:hAnsi="Tahoma" w:cs="Tahoma"/>
          <w:sz w:val="20"/>
        </w:rPr>
        <w:t>CANTILADOS DE MOHER</w:t>
      </w:r>
      <w:r w:rsidR="00FA7778">
        <w:rPr>
          <w:rFonts w:ascii="Tahoma" w:hAnsi="Tahoma" w:cs="Tahoma"/>
          <w:sz w:val="20"/>
        </w:rPr>
        <w:t xml:space="preserve"> </w:t>
      </w:r>
      <w:r w:rsidR="00FA7778" w:rsidRPr="00557EA8">
        <w:rPr>
          <w:rFonts w:ascii="Tahoma" w:hAnsi="Tahoma" w:cs="Tahoma"/>
          <w:sz w:val="20"/>
        </w:rPr>
        <w:t>•</w:t>
      </w:r>
      <w:r w:rsidR="008C136F">
        <w:rPr>
          <w:rFonts w:ascii="Tahoma" w:hAnsi="Tahoma" w:cs="Tahoma"/>
          <w:sz w:val="20"/>
        </w:rPr>
        <w:t xml:space="preserve"> LIMERICK</w:t>
      </w:r>
      <w:r w:rsidR="00FA7778">
        <w:rPr>
          <w:rFonts w:ascii="Tahoma" w:hAnsi="Tahoma" w:cs="Tahoma"/>
          <w:sz w:val="20"/>
        </w:rPr>
        <w:t xml:space="preserve"> </w:t>
      </w:r>
      <w:r w:rsidR="00FA7778" w:rsidRPr="00557EA8">
        <w:rPr>
          <w:rFonts w:ascii="Tahoma" w:hAnsi="Tahoma" w:cs="Tahoma"/>
          <w:sz w:val="20"/>
        </w:rPr>
        <w:t>•</w:t>
      </w:r>
      <w:r w:rsidR="008C136F">
        <w:rPr>
          <w:rFonts w:ascii="Tahoma" w:hAnsi="Tahoma" w:cs="Tahoma"/>
          <w:sz w:val="20"/>
        </w:rPr>
        <w:t xml:space="preserve"> ROCA DE CASHEL </w:t>
      </w:r>
      <w:r w:rsidR="00FA7778" w:rsidRPr="00557EA8">
        <w:rPr>
          <w:rFonts w:ascii="Tahoma" w:hAnsi="Tahoma" w:cs="Tahoma"/>
          <w:sz w:val="20"/>
        </w:rPr>
        <w:t>•</w:t>
      </w:r>
      <w:r w:rsidR="008C136F">
        <w:rPr>
          <w:rFonts w:ascii="Tahoma" w:hAnsi="Tahoma" w:cs="Tahoma"/>
          <w:sz w:val="20"/>
        </w:rPr>
        <w:t xml:space="preserve"> CORK </w:t>
      </w:r>
      <w:r w:rsidR="00FA7778" w:rsidRPr="00557EA8">
        <w:rPr>
          <w:rFonts w:ascii="Tahoma" w:hAnsi="Tahoma" w:cs="Tahoma"/>
          <w:sz w:val="20"/>
        </w:rPr>
        <w:t>•</w:t>
      </w:r>
      <w:r w:rsidR="008C136F">
        <w:rPr>
          <w:rFonts w:ascii="Tahoma" w:hAnsi="Tahoma" w:cs="Tahoma"/>
          <w:sz w:val="20"/>
        </w:rPr>
        <w:t xml:space="preserve"> KILLARNEY</w:t>
      </w:r>
      <w:r w:rsidR="00FA7778">
        <w:rPr>
          <w:rFonts w:ascii="Tahoma" w:hAnsi="Tahoma" w:cs="Tahoma"/>
          <w:sz w:val="20"/>
        </w:rPr>
        <w:t xml:space="preserve"> </w:t>
      </w:r>
      <w:r w:rsidR="00FA7778" w:rsidRPr="00557EA8">
        <w:rPr>
          <w:rFonts w:ascii="Tahoma" w:hAnsi="Tahoma" w:cs="Tahoma"/>
          <w:sz w:val="20"/>
        </w:rPr>
        <w:t>•</w:t>
      </w:r>
      <w:r w:rsidR="008C136F">
        <w:rPr>
          <w:rFonts w:ascii="Tahoma" w:hAnsi="Tahoma" w:cs="Tahoma"/>
          <w:sz w:val="20"/>
        </w:rPr>
        <w:t xml:space="preserve"> CORK </w:t>
      </w:r>
      <w:r w:rsidR="00FA7778" w:rsidRPr="00557EA8">
        <w:rPr>
          <w:rFonts w:ascii="Tahoma" w:hAnsi="Tahoma" w:cs="Tahoma"/>
          <w:sz w:val="20"/>
        </w:rPr>
        <w:t>•</w:t>
      </w:r>
      <w:r w:rsidR="008C136F">
        <w:rPr>
          <w:rFonts w:ascii="Tahoma" w:hAnsi="Tahoma" w:cs="Tahoma"/>
          <w:sz w:val="20"/>
        </w:rPr>
        <w:t xml:space="preserve"> WATERFORD </w:t>
      </w:r>
      <w:r w:rsidR="008C136F" w:rsidRPr="00557EA8">
        <w:rPr>
          <w:rFonts w:ascii="Tahoma" w:hAnsi="Tahoma" w:cs="Tahoma"/>
          <w:sz w:val="20"/>
        </w:rPr>
        <w:t>•</w:t>
      </w:r>
      <w:r w:rsidR="008C136F">
        <w:rPr>
          <w:rFonts w:ascii="Tahoma" w:hAnsi="Tahoma" w:cs="Tahoma"/>
          <w:sz w:val="20"/>
        </w:rPr>
        <w:t xml:space="preserve"> KILLKENY </w:t>
      </w:r>
    </w:p>
    <w:p w:rsidR="001B6DA5" w:rsidRPr="00557EA8" w:rsidRDefault="001B6DA5" w:rsidP="001B6DA5">
      <w:pPr>
        <w:jc w:val="center"/>
        <w:rPr>
          <w:rFonts w:ascii="Tahoma" w:hAnsi="Tahoma" w:cs="Tahoma"/>
          <w:bCs/>
          <w:sz w:val="20"/>
        </w:rPr>
      </w:pPr>
    </w:p>
    <w:p w:rsidR="00AC6732" w:rsidRDefault="00AC6732" w:rsidP="001B6DA5">
      <w:pPr>
        <w:tabs>
          <w:tab w:val="left" w:pos="10713"/>
        </w:tabs>
        <w:jc w:val="center"/>
        <w:rPr>
          <w:rStyle w:val="style361"/>
          <w:rFonts w:ascii="Tahoma" w:hAnsi="Tahoma" w:cs="Tahoma"/>
          <w:color w:val="31849B"/>
          <w:sz w:val="20"/>
        </w:rPr>
      </w:pPr>
    </w:p>
    <w:p w:rsidR="001B6DA5" w:rsidRPr="00A570FE" w:rsidRDefault="00C56728" w:rsidP="001B6DA5">
      <w:pPr>
        <w:tabs>
          <w:tab w:val="left" w:pos="10713"/>
        </w:tabs>
        <w:jc w:val="center"/>
        <w:rPr>
          <w:rStyle w:val="style361"/>
          <w:rFonts w:ascii="Tahoma" w:hAnsi="Tahoma" w:cs="Tahoma"/>
          <w:color w:val="31849B"/>
          <w:sz w:val="20"/>
          <w:lang w:val="es-ES_tradnl"/>
        </w:rPr>
      </w:pPr>
      <w:r w:rsidRPr="00A570FE">
        <w:rPr>
          <w:rStyle w:val="style361"/>
          <w:rFonts w:ascii="Tahoma" w:hAnsi="Tahoma" w:cs="Tahoma"/>
          <w:color w:val="31849B"/>
          <w:sz w:val="20"/>
          <w:lang w:val="es-ES_tradnl"/>
        </w:rPr>
        <w:t>8</w:t>
      </w:r>
      <w:r w:rsidR="001B6DA5" w:rsidRPr="00A570FE">
        <w:rPr>
          <w:rStyle w:val="style361"/>
          <w:rFonts w:ascii="Tahoma" w:hAnsi="Tahoma" w:cs="Tahoma"/>
          <w:color w:val="31849B"/>
          <w:sz w:val="20"/>
          <w:lang w:val="es-ES_tradnl"/>
        </w:rPr>
        <w:t xml:space="preserve"> D</w:t>
      </w:r>
      <w:r w:rsidR="00A428A6" w:rsidRPr="00A570FE">
        <w:rPr>
          <w:rStyle w:val="style361"/>
          <w:rFonts w:ascii="Tahoma" w:hAnsi="Tahoma" w:cs="Tahoma"/>
          <w:color w:val="31849B"/>
          <w:sz w:val="20"/>
          <w:lang w:val="es-ES_tradnl"/>
        </w:rPr>
        <w:t>Í</w:t>
      </w:r>
      <w:r w:rsidR="003C05C3" w:rsidRPr="00A570FE">
        <w:rPr>
          <w:rStyle w:val="style361"/>
          <w:rFonts w:ascii="Tahoma" w:hAnsi="Tahoma" w:cs="Tahoma"/>
          <w:color w:val="31849B"/>
          <w:sz w:val="20"/>
          <w:lang w:val="es-ES_tradnl"/>
        </w:rPr>
        <w:t>A</w:t>
      </w:r>
      <w:r w:rsidR="00A41D4C">
        <w:rPr>
          <w:rStyle w:val="style361"/>
          <w:rFonts w:ascii="Tahoma" w:hAnsi="Tahoma" w:cs="Tahoma"/>
          <w:color w:val="31849B"/>
          <w:sz w:val="20"/>
          <w:lang w:val="es-ES_tradnl"/>
        </w:rPr>
        <w:t>S DESDE $ USA 1.893</w:t>
      </w:r>
    </w:p>
    <w:p w:rsidR="001B6DA5" w:rsidRPr="00A570FE" w:rsidRDefault="001B6DA5" w:rsidP="001B6DA5">
      <w:pPr>
        <w:tabs>
          <w:tab w:val="left" w:pos="10713"/>
        </w:tabs>
        <w:jc w:val="center"/>
        <w:rPr>
          <w:rStyle w:val="style361"/>
          <w:rFonts w:ascii="Tahoma" w:hAnsi="Tahoma" w:cs="Tahoma"/>
          <w:color w:val="31849B"/>
          <w:sz w:val="36"/>
          <w:lang w:val="es-ES_tradnl"/>
        </w:rPr>
      </w:pPr>
      <w:r w:rsidRPr="00A570FE">
        <w:rPr>
          <w:rStyle w:val="style361"/>
          <w:rFonts w:ascii="Tahoma" w:hAnsi="Tahoma" w:cs="Tahoma"/>
          <w:color w:val="31849B"/>
          <w:sz w:val="20"/>
          <w:lang w:val="es-ES_tradnl"/>
        </w:rPr>
        <w:t>HOT</w:t>
      </w:r>
      <w:r w:rsidR="00A428A6" w:rsidRPr="00A570FE">
        <w:rPr>
          <w:rStyle w:val="style361"/>
          <w:rFonts w:ascii="Tahoma" w:hAnsi="Tahoma" w:cs="Tahoma"/>
          <w:color w:val="31849B"/>
          <w:sz w:val="20"/>
          <w:lang w:val="es-ES_tradnl"/>
        </w:rPr>
        <w:t>ELES</w:t>
      </w:r>
      <w:r w:rsidRPr="00A570FE">
        <w:rPr>
          <w:rStyle w:val="style361"/>
          <w:rFonts w:ascii="Tahoma" w:hAnsi="Tahoma" w:cs="Tahoma"/>
          <w:color w:val="31849B"/>
          <w:sz w:val="20"/>
          <w:lang w:val="es-ES_tradnl"/>
        </w:rPr>
        <w:t xml:space="preserve"> DE </w:t>
      </w:r>
      <w:r w:rsidR="005C1E6F" w:rsidRPr="00A570FE">
        <w:rPr>
          <w:rStyle w:val="style361"/>
          <w:rFonts w:ascii="Tahoma" w:hAnsi="Tahoma" w:cs="Tahoma"/>
          <w:color w:val="31849B"/>
          <w:sz w:val="20"/>
          <w:lang w:val="es-ES_tradnl"/>
        </w:rPr>
        <w:t>3</w:t>
      </w:r>
      <w:r w:rsidR="008C136F" w:rsidRPr="00A570FE">
        <w:rPr>
          <w:rStyle w:val="style361"/>
          <w:rFonts w:ascii="Tahoma" w:hAnsi="Tahoma" w:cs="Tahoma"/>
          <w:color w:val="31849B"/>
          <w:sz w:val="20"/>
          <w:lang w:val="es-ES_tradnl"/>
        </w:rPr>
        <w:t xml:space="preserve"> y 4 </w:t>
      </w:r>
      <w:r w:rsidRPr="00A570FE">
        <w:rPr>
          <w:rStyle w:val="style361"/>
          <w:rFonts w:ascii="Tahoma" w:hAnsi="Tahoma" w:cs="Tahoma"/>
          <w:color w:val="31849B"/>
          <w:sz w:val="20"/>
          <w:lang w:val="es-ES_tradnl"/>
        </w:rPr>
        <w:t>ESTREL</w:t>
      </w:r>
      <w:r w:rsidR="00A428A6" w:rsidRPr="00A570FE">
        <w:rPr>
          <w:rStyle w:val="style361"/>
          <w:rFonts w:ascii="Tahoma" w:hAnsi="Tahoma" w:cs="Tahoma"/>
          <w:color w:val="31849B"/>
          <w:sz w:val="20"/>
          <w:lang w:val="es-ES_tradnl"/>
        </w:rPr>
        <w:t>L</w:t>
      </w:r>
      <w:r w:rsidRPr="00A570FE">
        <w:rPr>
          <w:rStyle w:val="style361"/>
          <w:rFonts w:ascii="Tahoma" w:hAnsi="Tahoma" w:cs="Tahoma"/>
          <w:color w:val="31849B"/>
          <w:sz w:val="20"/>
          <w:lang w:val="es-ES_tradnl"/>
        </w:rPr>
        <w:t>AS</w:t>
      </w:r>
      <w:r w:rsidRPr="00A570FE">
        <w:rPr>
          <w:rStyle w:val="style361"/>
          <w:rFonts w:ascii="Tahoma" w:hAnsi="Tahoma" w:cs="Tahoma"/>
          <w:color w:val="31849B"/>
          <w:sz w:val="36"/>
          <w:lang w:val="es-ES_tradnl"/>
        </w:rPr>
        <w:t xml:space="preserve"> </w:t>
      </w:r>
    </w:p>
    <w:p w:rsidR="001B6DA5" w:rsidRPr="003C05C3" w:rsidRDefault="001B6DA5" w:rsidP="00DB3AF7">
      <w:pPr>
        <w:ind w:left="181"/>
        <w:jc w:val="center"/>
        <w:outlineLvl w:val="1"/>
        <w:rPr>
          <w:rFonts w:ascii="Tahoma" w:hAnsi="Tahoma" w:cs="Tahoma"/>
          <w:bCs/>
          <w:color w:val="7F7F7F" w:themeColor="text1" w:themeTint="80"/>
          <w:kern w:val="36"/>
          <w:sz w:val="20"/>
          <w:lang w:val="es-CL" w:eastAsia="pt-PT"/>
        </w:rPr>
      </w:pPr>
    </w:p>
    <w:p w:rsidR="00D8772A" w:rsidRPr="00D8772A" w:rsidRDefault="00D8772A" w:rsidP="00DB3AF7">
      <w:pPr>
        <w:jc w:val="center"/>
        <w:rPr>
          <w:rFonts w:ascii="Tahoma" w:hAnsi="Tahoma" w:cs="Tahoma"/>
          <w:bCs/>
          <w:color w:val="404040" w:themeColor="text1" w:themeTint="BF"/>
          <w:sz w:val="18"/>
          <w:szCs w:val="18"/>
          <w:lang w:val="es-ES"/>
        </w:rPr>
      </w:pPr>
    </w:p>
    <w:p w:rsidR="00DB3AF7" w:rsidRPr="00D8772A" w:rsidRDefault="00DB3AF7" w:rsidP="00DB3AF7">
      <w:pPr>
        <w:pStyle w:val="Avanodecorpodetexto"/>
        <w:rPr>
          <w:rFonts w:ascii="Arial" w:hAnsi="Arial"/>
          <w:color w:val="404040" w:themeColor="text1" w:themeTint="BF"/>
          <w:sz w:val="18"/>
          <w:lang w:val="es-CL"/>
        </w:rPr>
      </w:pPr>
    </w:p>
    <w:p w:rsidR="004133D3" w:rsidRDefault="004133D3" w:rsidP="004133D3">
      <w:pPr>
        <w:tabs>
          <w:tab w:val="left" w:pos="7574"/>
        </w:tabs>
        <w:ind w:left="29"/>
        <w:jc w:val="both"/>
        <w:rPr>
          <w:rFonts w:ascii="Tahoma" w:hAnsi="Tahoma" w:cs="Tahoma"/>
          <w:b/>
          <w:bCs/>
          <w:color w:val="31849B" w:themeColor="accent5" w:themeShade="BF"/>
          <w:sz w:val="20"/>
        </w:rPr>
      </w:pPr>
      <w:r w:rsidRPr="00CB788B">
        <w:rPr>
          <w:rFonts w:ascii="Tahoma" w:hAnsi="Tahoma" w:cs="Tahoma"/>
          <w:b/>
          <w:color w:val="31849B" w:themeColor="accent5" w:themeShade="BF"/>
          <w:sz w:val="20"/>
        </w:rPr>
        <w:t>SA</w:t>
      </w:r>
      <w:r>
        <w:rPr>
          <w:rFonts w:ascii="Tahoma" w:hAnsi="Tahoma" w:cs="Tahoma"/>
          <w:b/>
          <w:color w:val="31849B" w:themeColor="accent5" w:themeShade="BF"/>
          <w:sz w:val="20"/>
        </w:rPr>
        <w:t>LIDAS</w:t>
      </w:r>
      <w:r w:rsidRPr="00CB788B">
        <w:rPr>
          <w:rFonts w:ascii="Tahoma" w:hAnsi="Tahoma" w:cs="Tahoma"/>
          <w:b/>
          <w:color w:val="31849B" w:themeColor="accent5" w:themeShade="BF"/>
          <w:sz w:val="20"/>
        </w:rPr>
        <w:t xml:space="preserve"> </w:t>
      </w:r>
      <w:r>
        <w:rPr>
          <w:rFonts w:ascii="Tahoma" w:hAnsi="Tahoma" w:cs="Tahoma"/>
          <w:b/>
          <w:color w:val="31849B" w:themeColor="accent5" w:themeShade="BF"/>
          <w:sz w:val="20"/>
        </w:rPr>
        <w:t>2014:</w:t>
      </w:r>
      <w:r w:rsidRPr="000E6454">
        <w:rPr>
          <w:rFonts w:ascii="Tahoma" w:hAnsi="Tahoma" w:cs="Tahoma"/>
          <w:b/>
          <w:bCs/>
          <w:color w:val="31849B" w:themeColor="accent5" w:themeShade="BF"/>
          <w:sz w:val="20"/>
        </w:rPr>
        <w:t xml:space="preserve"> </w:t>
      </w:r>
    </w:p>
    <w:p w:rsidR="008C136F" w:rsidRDefault="008C136F"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Mayo: 25</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Junio: </w:t>
      </w:r>
      <w:r w:rsidR="00C56728">
        <w:rPr>
          <w:rFonts w:ascii="Tahoma" w:hAnsi="Tahoma" w:cs="Tahoma"/>
          <w:color w:val="404040" w:themeColor="text1" w:themeTint="BF"/>
          <w:sz w:val="20"/>
          <w:szCs w:val="20"/>
          <w:lang w:val="es-CL"/>
        </w:rPr>
        <w:t>15, 29</w:t>
      </w:r>
    </w:p>
    <w:p w:rsidR="004133D3" w:rsidRPr="00DA2A78"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 xml:space="preserve">Julio: </w:t>
      </w:r>
      <w:r w:rsidR="009253AF">
        <w:rPr>
          <w:rFonts w:ascii="Tahoma" w:hAnsi="Tahoma" w:cs="Tahoma"/>
          <w:color w:val="404040" w:themeColor="text1" w:themeTint="BF"/>
          <w:sz w:val="20"/>
          <w:szCs w:val="20"/>
          <w:lang w:val="es-CL"/>
        </w:rPr>
        <w:t>1</w:t>
      </w:r>
      <w:r w:rsidR="00C56728">
        <w:rPr>
          <w:rFonts w:ascii="Tahoma" w:hAnsi="Tahoma" w:cs="Tahoma"/>
          <w:color w:val="404040" w:themeColor="text1" w:themeTint="BF"/>
          <w:sz w:val="20"/>
          <w:szCs w:val="20"/>
          <w:lang w:val="es-CL"/>
        </w:rPr>
        <w:t>3</w:t>
      </w:r>
    </w:p>
    <w:p w:rsidR="004133D3" w:rsidRDefault="004133D3" w:rsidP="004133D3">
      <w:pPr>
        <w:pStyle w:val="Avanodecorpodetexto"/>
        <w:rPr>
          <w:rFonts w:ascii="Tahoma" w:hAnsi="Tahoma" w:cs="Tahoma"/>
          <w:color w:val="404040" w:themeColor="text1" w:themeTint="BF"/>
          <w:sz w:val="20"/>
          <w:szCs w:val="20"/>
          <w:lang w:val="es-CL"/>
        </w:rPr>
      </w:pPr>
      <w:r w:rsidRPr="00DA2A78">
        <w:rPr>
          <w:rFonts w:ascii="Tahoma" w:hAnsi="Tahoma" w:cs="Tahoma"/>
          <w:color w:val="404040" w:themeColor="text1" w:themeTint="BF"/>
          <w:sz w:val="20"/>
          <w:szCs w:val="20"/>
          <w:lang w:val="es-CL"/>
        </w:rPr>
        <w:t>Agosto: 0</w:t>
      </w:r>
      <w:r w:rsidR="008C136F">
        <w:rPr>
          <w:rFonts w:ascii="Tahoma" w:hAnsi="Tahoma" w:cs="Tahoma"/>
          <w:color w:val="404040" w:themeColor="text1" w:themeTint="BF"/>
          <w:sz w:val="20"/>
          <w:szCs w:val="20"/>
          <w:lang w:val="es-CL"/>
        </w:rPr>
        <w:t>3</w:t>
      </w:r>
      <w:r w:rsidR="00181C42">
        <w:rPr>
          <w:rFonts w:ascii="Tahoma" w:hAnsi="Tahoma" w:cs="Tahoma"/>
          <w:color w:val="404040" w:themeColor="text1" w:themeTint="BF"/>
          <w:sz w:val="20"/>
          <w:szCs w:val="20"/>
          <w:lang w:val="es-CL"/>
        </w:rPr>
        <w:t xml:space="preserve">, </w:t>
      </w:r>
      <w:r w:rsidR="00C56728">
        <w:rPr>
          <w:rFonts w:ascii="Tahoma" w:hAnsi="Tahoma" w:cs="Tahoma"/>
          <w:color w:val="404040" w:themeColor="text1" w:themeTint="BF"/>
          <w:sz w:val="20"/>
          <w:szCs w:val="20"/>
          <w:lang w:val="es-CL"/>
        </w:rPr>
        <w:t>17</w:t>
      </w:r>
    </w:p>
    <w:p w:rsidR="00181C42" w:rsidRDefault="00C56728" w:rsidP="004133D3">
      <w:pPr>
        <w:pStyle w:val="Avanodecorpodetexto"/>
        <w:rPr>
          <w:rFonts w:ascii="Tahoma" w:hAnsi="Tahoma" w:cs="Tahoma"/>
          <w:color w:val="404040" w:themeColor="text1" w:themeTint="BF"/>
          <w:sz w:val="20"/>
          <w:szCs w:val="20"/>
          <w:lang w:val="es-CL"/>
        </w:rPr>
      </w:pPr>
      <w:r>
        <w:rPr>
          <w:rFonts w:ascii="Tahoma" w:hAnsi="Tahoma" w:cs="Tahoma"/>
          <w:color w:val="404040" w:themeColor="text1" w:themeTint="BF"/>
          <w:sz w:val="20"/>
          <w:szCs w:val="20"/>
          <w:lang w:val="es-CL"/>
        </w:rPr>
        <w:t xml:space="preserve">Septiembre: </w:t>
      </w:r>
      <w:r w:rsidR="008C136F">
        <w:rPr>
          <w:rFonts w:ascii="Tahoma" w:hAnsi="Tahoma" w:cs="Tahoma"/>
          <w:color w:val="404040" w:themeColor="text1" w:themeTint="BF"/>
          <w:sz w:val="20"/>
          <w:szCs w:val="20"/>
          <w:lang w:val="es-CL"/>
        </w:rPr>
        <w:t>07</w:t>
      </w:r>
    </w:p>
    <w:p w:rsidR="003C315E" w:rsidRDefault="003C315E" w:rsidP="004133D3">
      <w:pPr>
        <w:pStyle w:val="Avanodecorpodetexto"/>
        <w:rPr>
          <w:rFonts w:ascii="Tahoma" w:hAnsi="Tahoma" w:cs="Tahoma"/>
          <w:color w:val="404040" w:themeColor="text1" w:themeTint="BF"/>
          <w:sz w:val="20"/>
          <w:szCs w:val="20"/>
          <w:lang w:val="es-CL"/>
        </w:rPr>
      </w:pPr>
    </w:p>
    <w:p w:rsidR="00FA7778" w:rsidRDefault="00FA7778" w:rsidP="004133D3">
      <w:pPr>
        <w:pStyle w:val="Avanodecorpodetexto"/>
        <w:rPr>
          <w:rFonts w:ascii="Tahoma" w:hAnsi="Tahoma" w:cs="Tahoma"/>
          <w:color w:val="404040" w:themeColor="text1" w:themeTint="BF"/>
          <w:sz w:val="20"/>
          <w:szCs w:val="20"/>
          <w:lang w:val="es-CL"/>
        </w:rPr>
      </w:pPr>
    </w:p>
    <w:p w:rsidR="004133D3" w:rsidRDefault="00DB3AF7" w:rsidP="00B41ABE">
      <w:pPr>
        <w:outlineLvl w:val="1"/>
        <w:rPr>
          <w:rFonts w:ascii="Tahoma" w:hAnsi="Tahoma" w:cs="Tahoma"/>
          <w:b/>
          <w:bCs/>
          <w:color w:val="A6C325"/>
          <w:kern w:val="36"/>
          <w:sz w:val="21"/>
          <w:szCs w:val="21"/>
          <w:lang w:val="es-ES_tradnl" w:eastAsia="pt-PT"/>
        </w:rPr>
      </w:pPr>
      <w:r w:rsidRPr="00270EA3">
        <w:rPr>
          <w:rFonts w:ascii="Tahoma" w:hAnsi="Tahoma" w:cs="Tahoma"/>
          <w:b/>
          <w:bCs/>
          <w:color w:val="A6C325"/>
          <w:kern w:val="36"/>
          <w:sz w:val="21"/>
          <w:szCs w:val="21"/>
          <w:lang w:val="es-ES_tradnl" w:eastAsia="pt-PT"/>
        </w:rPr>
        <w:t>Día 1 </w:t>
      </w:r>
      <w:r>
        <w:rPr>
          <w:rFonts w:ascii="Tahoma" w:hAnsi="Tahoma" w:cs="Tahoma"/>
          <w:b/>
          <w:bCs/>
          <w:color w:val="A6C325"/>
          <w:kern w:val="36"/>
          <w:sz w:val="21"/>
          <w:szCs w:val="21"/>
          <w:lang w:val="es-ES_tradnl" w:eastAsia="pt-PT"/>
        </w:rPr>
        <w:t>– L</w:t>
      </w:r>
      <w:r w:rsidR="008C136F">
        <w:rPr>
          <w:rFonts w:ascii="Tahoma" w:hAnsi="Tahoma" w:cs="Tahoma"/>
          <w:b/>
          <w:bCs/>
          <w:color w:val="A6C325"/>
          <w:kern w:val="36"/>
          <w:sz w:val="21"/>
          <w:szCs w:val="21"/>
          <w:lang w:val="es-ES_tradnl" w:eastAsia="pt-PT"/>
        </w:rPr>
        <w:t>LEGADA A DUBLÍN</w:t>
      </w:r>
    </w:p>
    <w:p w:rsidR="00E62D10" w:rsidRPr="003F5A85" w:rsidRDefault="00E62D10" w:rsidP="00E62D10">
      <w:pPr>
        <w:rPr>
          <w:rFonts w:ascii="Tahoma" w:eastAsia="Arial Unicode MS" w:hAnsi="Tahoma" w:cs="Tahoma"/>
          <w:sz w:val="20"/>
          <w:lang w:val="es-ES_tradnl"/>
        </w:rPr>
      </w:pPr>
      <w:r w:rsidRPr="003F5A85">
        <w:rPr>
          <w:rFonts w:ascii="Tahoma" w:eastAsia="Arial Unicode MS" w:hAnsi="Tahoma" w:cs="Tahoma"/>
          <w:sz w:val="20"/>
          <w:lang w:val="es-ES_tradnl"/>
        </w:rPr>
        <w:t xml:space="preserve">Llegada al aeropuerto de </w:t>
      </w:r>
      <w:r w:rsidR="008C136F">
        <w:rPr>
          <w:rFonts w:ascii="Tahoma" w:eastAsia="Arial Unicode MS" w:hAnsi="Tahoma" w:cs="Tahoma"/>
          <w:sz w:val="20"/>
          <w:lang w:val="es-ES_tradnl"/>
        </w:rPr>
        <w:t xml:space="preserve">Dublín </w:t>
      </w:r>
      <w:r w:rsidRPr="003F5A85">
        <w:rPr>
          <w:rFonts w:ascii="Tahoma" w:eastAsia="Arial Unicode MS" w:hAnsi="Tahoma" w:cs="Tahoma"/>
          <w:sz w:val="20"/>
          <w:lang w:val="es-ES_tradnl"/>
        </w:rPr>
        <w:t>y traslado al hotel. Alojamiento.</w:t>
      </w:r>
      <w:r w:rsidR="00825CB6">
        <w:rPr>
          <w:rFonts w:ascii="Tahoma" w:eastAsia="Arial Unicode MS" w:hAnsi="Tahoma" w:cs="Tahoma"/>
          <w:sz w:val="20"/>
          <w:lang w:val="es-ES_tradnl"/>
        </w:rPr>
        <w:t xml:space="preserve"> Tiempo libre para tomar los primeros contactos con la ciudad.</w:t>
      </w:r>
    </w:p>
    <w:p w:rsidR="002F4FCE" w:rsidRDefault="002F4FCE" w:rsidP="00E62D10">
      <w:pPr>
        <w:rPr>
          <w:rFonts w:ascii="Arial Unicode MS" w:eastAsia="Arial Unicode MS" w:hAnsi="Arial Unicode MS" w:cs="Arial Unicode MS"/>
          <w:color w:val="595959" w:themeColor="text1" w:themeTint="A6"/>
          <w:sz w:val="20"/>
          <w:lang w:val="es-ES_tradnl"/>
        </w:rPr>
      </w:pPr>
    </w:p>
    <w:p w:rsidR="0059078B" w:rsidRDefault="003D41E1" w:rsidP="008C136F">
      <w:pPr>
        <w:outlineLvl w:val="1"/>
        <w:rPr>
          <w:rFonts w:ascii="Tahoma" w:hAnsi="Tahoma" w:cs="Tahoma"/>
          <w:sz w:val="20"/>
          <w:lang w:val="es-DO"/>
        </w:rPr>
      </w:pPr>
      <w:r w:rsidRPr="002F4FCE">
        <w:rPr>
          <w:rFonts w:ascii="Tahoma" w:hAnsi="Tahoma" w:cs="Tahoma"/>
          <w:b/>
          <w:bCs/>
          <w:color w:val="A6C325"/>
          <w:kern w:val="36"/>
          <w:sz w:val="21"/>
          <w:szCs w:val="21"/>
          <w:lang w:val="es-CL" w:eastAsia="pt-PT"/>
        </w:rPr>
        <w:t>D</w:t>
      </w:r>
      <w:r w:rsidR="009253AF" w:rsidRPr="002F4FCE">
        <w:rPr>
          <w:rFonts w:ascii="Tahoma" w:hAnsi="Tahoma" w:cs="Tahoma"/>
          <w:b/>
          <w:bCs/>
          <w:color w:val="A6C325"/>
          <w:kern w:val="36"/>
          <w:sz w:val="21"/>
          <w:szCs w:val="21"/>
          <w:lang w:val="es-CL" w:eastAsia="pt-PT"/>
        </w:rPr>
        <w:t xml:space="preserve">ía </w:t>
      </w:r>
      <w:r w:rsidRPr="002F4FCE">
        <w:rPr>
          <w:rFonts w:ascii="Tahoma" w:hAnsi="Tahoma" w:cs="Tahoma"/>
          <w:b/>
          <w:bCs/>
          <w:color w:val="A6C325"/>
          <w:kern w:val="36"/>
          <w:sz w:val="21"/>
          <w:szCs w:val="21"/>
          <w:lang w:val="es-CL" w:eastAsia="pt-PT"/>
        </w:rPr>
        <w:t xml:space="preserve">2 – </w:t>
      </w:r>
      <w:r w:rsidR="008C136F">
        <w:rPr>
          <w:rFonts w:ascii="Tahoma" w:hAnsi="Tahoma" w:cs="Tahoma"/>
          <w:b/>
          <w:bCs/>
          <w:color w:val="A6C325"/>
          <w:kern w:val="36"/>
          <w:sz w:val="21"/>
          <w:szCs w:val="21"/>
          <w:lang w:val="es-ES_tradnl" w:eastAsia="pt-PT"/>
        </w:rPr>
        <w:t>DUBLÍN</w:t>
      </w:r>
    </w:p>
    <w:p w:rsidR="006F169D" w:rsidRPr="004310C4" w:rsidRDefault="006F169D" w:rsidP="006F169D">
      <w:pPr>
        <w:pStyle w:val="SemEspaamento"/>
        <w:jc w:val="both"/>
        <w:rPr>
          <w:rFonts w:ascii="Tahoma" w:hAnsi="Tahoma" w:cs="Tahoma"/>
          <w:sz w:val="20"/>
          <w:szCs w:val="20"/>
          <w:lang w:val="es-ES"/>
        </w:rPr>
      </w:pPr>
      <w:r w:rsidRPr="004310C4">
        <w:rPr>
          <w:rFonts w:ascii="Tahoma" w:hAnsi="Tahoma" w:cs="Tahoma"/>
          <w:sz w:val="20"/>
          <w:szCs w:val="20"/>
          <w:lang w:val="es-ES"/>
        </w:rPr>
        <w:t xml:space="preserve">Tras el desayuno tendremos tiempo libre para pasear por Dublín. En este día </w:t>
      </w:r>
      <w:r w:rsidR="00305DFC" w:rsidRPr="004310C4">
        <w:rPr>
          <w:rFonts w:ascii="Tahoma" w:hAnsi="Tahoma" w:cs="Tahoma"/>
          <w:sz w:val="20"/>
          <w:szCs w:val="20"/>
          <w:lang w:val="es-ES"/>
        </w:rPr>
        <w:t>está</w:t>
      </w:r>
      <w:r w:rsidRPr="004310C4">
        <w:rPr>
          <w:rFonts w:ascii="Tahoma" w:hAnsi="Tahoma" w:cs="Tahoma"/>
          <w:sz w:val="20"/>
          <w:szCs w:val="20"/>
          <w:lang w:val="es-ES"/>
        </w:rPr>
        <w:t xml:space="preserve"> incluido el autobús turístico hop-on hop-off con validez de un día. </w:t>
      </w:r>
      <w:r w:rsidR="00305DFC">
        <w:rPr>
          <w:rFonts w:ascii="Tahoma" w:hAnsi="Tahoma" w:cs="Tahoma"/>
          <w:sz w:val="20"/>
          <w:szCs w:val="20"/>
          <w:lang w:val="es-ES"/>
        </w:rPr>
        <w:t>Alojamiento.</w:t>
      </w:r>
    </w:p>
    <w:p w:rsidR="008C136F" w:rsidRDefault="008C136F" w:rsidP="003F5A85">
      <w:pPr>
        <w:jc w:val="both"/>
        <w:rPr>
          <w:rFonts w:ascii="Tahoma" w:hAnsi="Tahoma" w:cs="Tahoma"/>
          <w:sz w:val="20"/>
          <w:lang w:val="es-DO"/>
        </w:rPr>
      </w:pPr>
    </w:p>
    <w:p w:rsidR="00384D21" w:rsidRPr="0085504D" w:rsidRDefault="003D41E1" w:rsidP="00A53E2A">
      <w:pPr>
        <w:outlineLvl w:val="1"/>
        <w:rPr>
          <w:rFonts w:ascii="Tahoma" w:hAnsi="Tahoma" w:cs="Tahoma"/>
          <w:b/>
          <w:bCs/>
          <w:color w:val="A6C325"/>
          <w:kern w:val="36"/>
          <w:sz w:val="21"/>
          <w:szCs w:val="21"/>
          <w:lang w:val="es-CL" w:eastAsia="pt-PT"/>
        </w:rPr>
      </w:pPr>
      <w:r w:rsidRPr="0085504D">
        <w:rPr>
          <w:rFonts w:ascii="Tahoma" w:hAnsi="Tahoma" w:cs="Tahoma"/>
          <w:b/>
          <w:bCs/>
          <w:color w:val="A6C325"/>
          <w:kern w:val="36"/>
          <w:sz w:val="21"/>
          <w:szCs w:val="21"/>
          <w:lang w:val="es-CL" w:eastAsia="pt-PT"/>
        </w:rPr>
        <w:t>Día 3 </w:t>
      </w:r>
      <w:r w:rsidR="00E62D10" w:rsidRPr="0085504D">
        <w:rPr>
          <w:rFonts w:ascii="Tahoma" w:hAnsi="Tahoma" w:cs="Tahoma"/>
          <w:b/>
          <w:bCs/>
          <w:color w:val="A6C325"/>
          <w:kern w:val="36"/>
          <w:sz w:val="21"/>
          <w:szCs w:val="21"/>
          <w:lang w:val="es-CL" w:eastAsia="pt-PT"/>
        </w:rPr>
        <w:t xml:space="preserve">– </w:t>
      </w:r>
      <w:r w:rsidR="008C136F">
        <w:rPr>
          <w:rFonts w:ascii="Tahoma" w:hAnsi="Tahoma" w:cs="Tahoma"/>
          <w:b/>
          <w:bCs/>
          <w:color w:val="A6C325"/>
          <w:kern w:val="36"/>
          <w:sz w:val="21"/>
          <w:szCs w:val="21"/>
          <w:lang w:val="es-CL" w:eastAsia="pt-PT"/>
        </w:rPr>
        <w:t>DUBLÍN / CLONMACNOISE / ATHLONE / KNOCK / CLAREMORRIS</w:t>
      </w:r>
    </w:p>
    <w:p w:rsidR="006F169D" w:rsidRPr="00305DFC" w:rsidRDefault="00305DFC" w:rsidP="006F169D">
      <w:pPr>
        <w:pStyle w:val="SemEspaamento"/>
        <w:jc w:val="both"/>
        <w:rPr>
          <w:rFonts w:ascii="Tahoma" w:hAnsi="Tahoma" w:cs="Tahoma"/>
          <w:sz w:val="20"/>
          <w:szCs w:val="20"/>
          <w:lang w:val="es-ES"/>
        </w:rPr>
      </w:pPr>
      <w:r w:rsidRPr="00305DFC">
        <w:rPr>
          <w:rFonts w:ascii="Tahoma" w:hAnsi="Tahoma" w:cs="Tahoma"/>
          <w:sz w:val="20"/>
          <w:szCs w:val="20"/>
          <w:lang w:val="es-ES"/>
        </w:rPr>
        <w:t xml:space="preserve">Desayuno. </w:t>
      </w:r>
      <w:r w:rsidR="006F169D" w:rsidRPr="00305DFC">
        <w:rPr>
          <w:rFonts w:ascii="Tahoma" w:hAnsi="Tahoma" w:cs="Tahoma"/>
          <w:sz w:val="20"/>
          <w:szCs w:val="20"/>
          <w:lang w:val="es-ES"/>
        </w:rPr>
        <w:t xml:space="preserve">Saldremos del hotel para realizar un tour Panorámico de la ciudad de Dublin donde conoceremos los principales atractivos de la ciudad: la Aduana, los Castillos de Dublín, el Parque Phoenix y descubriremos porque las puertas de la ciudad están pintadas de colores diferentes. Pasaremos también por la Universidad del Trinity College y por la Catedral Protestante de San Patricio. Saldremos de Dublín hacia el Oeste de Irlanda. Nuestra primera parada será el Monasterio de Clonmacnoise, fundado por San Ciaran en el S IV. Situado frente al Rio Shannon. Seguiremos la ruta hacia la ciudad de Athlone donde tendremos tiempo libre para almorzar frente al Rio Shannon, el rio </w:t>
      </w:r>
      <w:r w:rsidRPr="00305DFC">
        <w:rPr>
          <w:rFonts w:ascii="Tahoma" w:hAnsi="Tahoma" w:cs="Tahoma"/>
          <w:sz w:val="20"/>
          <w:szCs w:val="20"/>
          <w:lang w:val="es-ES"/>
        </w:rPr>
        <w:t>más</w:t>
      </w:r>
      <w:r w:rsidR="006F169D" w:rsidRPr="00305DFC">
        <w:rPr>
          <w:rFonts w:ascii="Tahoma" w:hAnsi="Tahoma" w:cs="Tahoma"/>
          <w:sz w:val="20"/>
          <w:szCs w:val="20"/>
          <w:lang w:val="es-ES"/>
        </w:rPr>
        <w:t xml:space="preserve"> largo de Irlanda.  Finalizado el almuerzo, cruzaremos la localidad de Roscommon, hasta llegar hacia el Noroeste a la localidad de Knock, para visitar el Primer Santuario Mariano Nacional.</w:t>
      </w:r>
      <w:r w:rsidR="006F169D" w:rsidRPr="00305DFC">
        <w:rPr>
          <w:lang w:val="es-ES"/>
        </w:rPr>
        <w:t xml:space="preserve"> </w:t>
      </w:r>
      <w:r w:rsidR="006F169D" w:rsidRPr="00305DFC">
        <w:rPr>
          <w:rFonts w:ascii="Tahoma" w:hAnsi="Tahoma" w:cs="Tahoma"/>
          <w:sz w:val="20"/>
          <w:szCs w:val="20"/>
          <w:lang w:val="es-ES"/>
        </w:rPr>
        <w:t>En el 1879, el condado de Mayo recibió la aparición de la Santísima Virgen, hoy  Nuestra Señora de Knock, Patrona de Irlanda. El Santuario recibe 1.500.000 de peregrinos al año. Visita opcional al Museo. Cena</w:t>
      </w:r>
      <w:r>
        <w:rPr>
          <w:rFonts w:ascii="Tahoma" w:hAnsi="Tahoma" w:cs="Tahoma"/>
          <w:sz w:val="20"/>
          <w:szCs w:val="20"/>
          <w:lang w:val="es-ES"/>
        </w:rPr>
        <w:t xml:space="preserve"> y</w:t>
      </w:r>
      <w:r w:rsidR="006F169D" w:rsidRPr="00305DFC">
        <w:rPr>
          <w:rFonts w:ascii="Tahoma" w:hAnsi="Tahoma" w:cs="Tahoma"/>
          <w:sz w:val="20"/>
          <w:szCs w:val="20"/>
          <w:lang w:val="es-ES"/>
        </w:rPr>
        <w:t xml:space="preserve"> alojamiento</w:t>
      </w:r>
      <w:r>
        <w:rPr>
          <w:rFonts w:ascii="Tahoma" w:hAnsi="Tahoma" w:cs="Tahoma"/>
          <w:sz w:val="20"/>
          <w:szCs w:val="20"/>
          <w:lang w:val="es-ES"/>
        </w:rPr>
        <w:t>.</w:t>
      </w:r>
    </w:p>
    <w:p w:rsidR="008C136F" w:rsidRPr="002F4FCE" w:rsidRDefault="008C136F" w:rsidP="003D41E1">
      <w:pPr>
        <w:ind w:left="181"/>
        <w:outlineLvl w:val="1"/>
        <w:rPr>
          <w:rFonts w:ascii="Tahoma" w:hAnsi="Tahoma" w:cs="Tahoma"/>
          <w:bCs/>
          <w:color w:val="A6C325"/>
          <w:kern w:val="36"/>
          <w:sz w:val="20"/>
          <w:lang w:val="es-ES" w:eastAsia="pt-PT"/>
        </w:rPr>
      </w:pPr>
    </w:p>
    <w:p w:rsidR="000A442E" w:rsidRPr="008C136F" w:rsidRDefault="003D41E1" w:rsidP="00A53E2A">
      <w:pPr>
        <w:outlineLvl w:val="1"/>
        <w:rPr>
          <w:rFonts w:ascii="Tahoma" w:hAnsi="Tahoma" w:cs="Tahoma"/>
          <w:b/>
          <w:bCs/>
          <w:color w:val="A6C325"/>
          <w:kern w:val="36"/>
          <w:sz w:val="21"/>
          <w:szCs w:val="21"/>
          <w:lang w:val="es-CL" w:eastAsia="pt-PT"/>
        </w:rPr>
      </w:pPr>
      <w:r w:rsidRPr="008C136F">
        <w:rPr>
          <w:rFonts w:ascii="Tahoma" w:hAnsi="Tahoma" w:cs="Tahoma"/>
          <w:b/>
          <w:bCs/>
          <w:color w:val="A6C325"/>
          <w:kern w:val="36"/>
          <w:sz w:val="21"/>
          <w:szCs w:val="21"/>
          <w:lang w:val="es-CL" w:eastAsia="pt-PT"/>
        </w:rPr>
        <w:t>Día</w:t>
      </w:r>
      <w:r w:rsidR="008C136F" w:rsidRPr="008C136F">
        <w:rPr>
          <w:rFonts w:ascii="Tahoma" w:hAnsi="Tahoma" w:cs="Tahoma"/>
          <w:b/>
          <w:bCs/>
          <w:color w:val="A6C325"/>
          <w:kern w:val="36"/>
          <w:sz w:val="21"/>
          <w:szCs w:val="21"/>
          <w:lang w:val="es-CL" w:eastAsia="pt-PT"/>
        </w:rPr>
        <w:t xml:space="preserve"> </w:t>
      </w:r>
      <w:r w:rsidRPr="008C136F">
        <w:rPr>
          <w:rFonts w:ascii="Tahoma" w:hAnsi="Tahoma" w:cs="Tahoma"/>
          <w:b/>
          <w:bCs/>
          <w:color w:val="A6C325"/>
          <w:kern w:val="36"/>
          <w:sz w:val="21"/>
          <w:szCs w:val="21"/>
          <w:lang w:val="es-CL" w:eastAsia="pt-PT"/>
        </w:rPr>
        <w:t>4 </w:t>
      </w:r>
      <w:r w:rsidR="00E62D10" w:rsidRPr="008C136F">
        <w:rPr>
          <w:rFonts w:ascii="Tahoma" w:hAnsi="Tahoma" w:cs="Tahoma"/>
          <w:b/>
          <w:bCs/>
          <w:color w:val="A6C325"/>
          <w:kern w:val="36"/>
          <w:sz w:val="21"/>
          <w:szCs w:val="21"/>
          <w:lang w:val="es-CL" w:eastAsia="pt-PT"/>
        </w:rPr>
        <w:t xml:space="preserve">– </w:t>
      </w:r>
      <w:r w:rsidR="008C136F">
        <w:rPr>
          <w:rFonts w:ascii="Tahoma" w:hAnsi="Tahoma" w:cs="Tahoma"/>
          <w:b/>
          <w:bCs/>
          <w:color w:val="A6C325"/>
          <w:kern w:val="36"/>
          <w:sz w:val="21"/>
          <w:szCs w:val="21"/>
          <w:lang w:val="es-CL" w:eastAsia="pt-PT"/>
        </w:rPr>
        <w:t xml:space="preserve">CLAREMORRIS / CONNEMARA / GALWAY / ACANTILADOS DE MOHER / LIMERICK </w:t>
      </w:r>
    </w:p>
    <w:p w:rsidR="006F169D" w:rsidRPr="00305DFC" w:rsidRDefault="00305DFC" w:rsidP="00305DFC">
      <w:pPr>
        <w:outlineLvl w:val="1"/>
        <w:rPr>
          <w:rFonts w:ascii="Tahoma" w:hAnsi="Tahoma" w:cs="Tahoma"/>
          <w:sz w:val="20"/>
          <w:lang w:val="es-ES"/>
        </w:rPr>
      </w:pPr>
      <w:r w:rsidRPr="00305DFC">
        <w:rPr>
          <w:rFonts w:ascii="Tahoma" w:hAnsi="Tahoma" w:cs="Tahoma"/>
          <w:sz w:val="20"/>
          <w:lang w:val="es-CL"/>
        </w:rPr>
        <w:t>Desayuno.</w:t>
      </w:r>
      <w:r w:rsidR="006F169D" w:rsidRPr="00305DFC">
        <w:rPr>
          <w:rFonts w:ascii="Tahoma" w:hAnsi="Tahoma" w:cs="Tahoma"/>
          <w:sz w:val="20"/>
          <w:lang w:val="es-ES"/>
        </w:rPr>
        <w:t>Deja</w:t>
      </w:r>
      <w:r w:rsidR="00416364">
        <w:rPr>
          <w:rFonts w:ascii="Tahoma" w:hAnsi="Tahoma" w:cs="Tahoma"/>
          <w:sz w:val="20"/>
          <w:lang w:val="es-ES"/>
        </w:rPr>
        <w:t>re</w:t>
      </w:r>
      <w:r w:rsidR="006F169D" w:rsidRPr="00305DFC">
        <w:rPr>
          <w:rFonts w:ascii="Tahoma" w:hAnsi="Tahoma" w:cs="Tahoma"/>
          <w:sz w:val="20"/>
          <w:lang w:val="es-ES"/>
        </w:rPr>
        <w:t>mos Claremorris</w:t>
      </w:r>
      <w:r w:rsidR="006F169D" w:rsidRPr="00305DFC">
        <w:rPr>
          <w:rFonts w:ascii="Arial" w:hAnsi="Arial" w:cs="Arial"/>
          <w:color w:val="333333"/>
          <w:sz w:val="21"/>
          <w:szCs w:val="21"/>
          <w:lang w:val="es-ES"/>
        </w:rPr>
        <w:t xml:space="preserve"> </w:t>
      </w:r>
      <w:r w:rsidR="006F169D" w:rsidRPr="00305DFC">
        <w:rPr>
          <w:rFonts w:ascii="Tahoma" w:hAnsi="Tahoma" w:cs="Tahoma"/>
          <w:sz w:val="20"/>
          <w:lang w:val="es-ES"/>
        </w:rPr>
        <w:t>y segui</w:t>
      </w:r>
      <w:r w:rsidR="00416364">
        <w:rPr>
          <w:rFonts w:ascii="Tahoma" w:hAnsi="Tahoma" w:cs="Tahoma"/>
          <w:sz w:val="20"/>
          <w:lang w:val="es-ES"/>
        </w:rPr>
        <w:t>re</w:t>
      </w:r>
      <w:r w:rsidR="006F169D" w:rsidRPr="00305DFC">
        <w:rPr>
          <w:rFonts w:ascii="Tahoma" w:hAnsi="Tahoma" w:cs="Tahoma"/>
          <w:sz w:val="20"/>
          <w:lang w:val="es-ES"/>
        </w:rPr>
        <w:t xml:space="preserve">mos el viaje para disfrutar de las montañas de Connemara, lugar elegido por poetas y pintores como fuente de inspiración. Disfrutaran viendo los lagos cristalinos y las ovejas cruzando la carretera hasta llegar a la Abadia de Kylemmore, residencia de la familia de Mitchell Henry en el 1826, y luego propiedad de las monjas Benedictinas. Seguimos la ruta hacia la ciudad de Galway, donde disfrutaremos de un tour de la ciudad a pie. </w:t>
      </w:r>
      <w:r w:rsidR="006F169D" w:rsidRPr="00305DFC">
        <w:rPr>
          <w:rFonts w:ascii="Tahoma" w:hAnsi="Tahoma" w:cs="Tahoma"/>
          <w:sz w:val="20"/>
          <w:lang w:val="es-ES_tradnl"/>
        </w:rPr>
        <w:t xml:space="preserve">Conocida como la Ciudad de las Tribus, tras las 14 prósperas tribus que la dominaron durante la Edad Media. Descubriremos el origen de </w:t>
      </w:r>
      <w:r w:rsidR="006F169D" w:rsidRPr="00305DFC">
        <w:rPr>
          <w:rFonts w:ascii="Tahoma" w:hAnsi="Tahoma" w:cs="Tahoma"/>
          <w:sz w:val="20"/>
          <w:lang w:val="es-ES"/>
        </w:rPr>
        <w:t xml:space="preserve">los famosos pubs irlandeses y veremos la última Catedral Católica levantada en Irlanda en el 1965. Tiempo libre de almorzar en Galway. Encaminaremos nuestro viaje hacia los Acantilados de Moher a trves de El Burren, </w:t>
      </w:r>
      <w:r w:rsidRPr="00305DFC">
        <w:rPr>
          <w:rFonts w:ascii="Tahoma" w:hAnsi="Tahoma" w:cs="Tahoma"/>
          <w:sz w:val="20"/>
          <w:lang w:val="es-ES"/>
        </w:rPr>
        <w:lastRenderedPageBreak/>
        <w:t>término</w:t>
      </w:r>
      <w:r w:rsidR="006F169D" w:rsidRPr="00305DFC">
        <w:rPr>
          <w:rFonts w:ascii="Tahoma" w:hAnsi="Tahoma" w:cs="Tahoma"/>
          <w:sz w:val="20"/>
          <w:lang w:val="es-ES"/>
        </w:rPr>
        <w:t xml:space="preserve"> que en gaélico significa Terreno Rocoso. Una imponente extensión de tierra caliza, frente al Atlántico. Lugar protegido por la UNESCO. Los Acantilados de Moher, ofrecen incomparables vistas sobre el Océano Atlántico con sus 200 metros de altura sobre el nivel del mar y 8 Km de extensión. Tendremos una hora para recorrer y admirar estos acantilados, una de las señas de identidad de Irlanda. Segui</w:t>
      </w:r>
      <w:r w:rsidR="00416364">
        <w:rPr>
          <w:rFonts w:ascii="Tahoma" w:hAnsi="Tahoma" w:cs="Tahoma"/>
          <w:sz w:val="20"/>
          <w:lang w:val="es-ES"/>
        </w:rPr>
        <w:t>re</w:t>
      </w:r>
      <w:r w:rsidR="006F169D" w:rsidRPr="00305DFC">
        <w:rPr>
          <w:rFonts w:ascii="Tahoma" w:hAnsi="Tahoma" w:cs="Tahoma"/>
          <w:sz w:val="20"/>
          <w:lang w:val="es-ES"/>
        </w:rPr>
        <w:t xml:space="preserve">mos nuestro camino para llegar en Limerick. </w:t>
      </w:r>
      <w:r>
        <w:rPr>
          <w:rFonts w:ascii="Tahoma" w:hAnsi="Tahoma" w:cs="Tahoma"/>
          <w:sz w:val="20"/>
          <w:lang w:val="es-ES"/>
        </w:rPr>
        <w:t>Cena y  alojamiento</w:t>
      </w:r>
      <w:r w:rsidR="00A570FE">
        <w:rPr>
          <w:rFonts w:ascii="Tahoma" w:hAnsi="Tahoma" w:cs="Tahoma"/>
          <w:sz w:val="20"/>
          <w:lang w:val="es-ES"/>
        </w:rPr>
        <w:t>.</w:t>
      </w:r>
    </w:p>
    <w:p w:rsidR="008C136F" w:rsidRPr="008C136F" w:rsidRDefault="008C136F" w:rsidP="00A03610">
      <w:pPr>
        <w:outlineLvl w:val="1"/>
        <w:rPr>
          <w:rFonts w:ascii="Tahoma" w:hAnsi="Tahoma" w:cs="Tahoma"/>
          <w:sz w:val="20"/>
          <w:lang w:val="es-CL"/>
        </w:rPr>
      </w:pPr>
    </w:p>
    <w:p w:rsidR="002F4FCE" w:rsidRPr="00305DFC" w:rsidRDefault="003D41E1" w:rsidP="001D0597">
      <w:pPr>
        <w:outlineLvl w:val="1"/>
        <w:rPr>
          <w:rFonts w:ascii="Tahoma" w:hAnsi="Tahoma" w:cs="Tahoma"/>
          <w:b/>
          <w:bCs/>
          <w:color w:val="A6C325"/>
          <w:kern w:val="36"/>
          <w:sz w:val="20"/>
          <w:lang w:val="es-CL" w:eastAsia="pt-PT"/>
        </w:rPr>
      </w:pPr>
      <w:r w:rsidRPr="00305DFC">
        <w:rPr>
          <w:rFonts w:ascii="Tahoma" w:hAnsi="Tahoma" w:cs="Tahoma"/>
          <w:b/>
          <w:bCs/>
          <w:color w:val="A6C325"/>
          <w:kern w:val="36"/>
          <w:sz w:val="21"/>
          <w:szCs w:val="21"/>
          <w:lang w:val="es-CL" w:eastAsia="pt-PT"/>
        </w:rPr>
        <w:t>Día 5 </w:t>
      </w:r>
      <w:r w:rsidR="00FB5661" w:rsidRPr="00305DFC">
        <w:rPr>
          <w:rFonts w:ascii="Tahoma" w:hAnsi="Tahoma" w:cs="Tahoma"/>
          <w:b/>
          <w:bCs/>
          <w:color w:val="A6C325"/>
          <w:kern w:val="36"/>
          <w:sz w:val="21"/>
          <w:szCs w:val="21"/>
          <w:lang w:val="es-CL" w:eastAsia="pt-PT"/>
        </w:rPr>
        <w:t>–</w:t>
      </w:r>
      <w:r w:rsidR="00C44BA1" w:rsidRPr="00305DFC">
        <w:rPr>
          <w:rFonts w:ascii="Tahoma" w:hAnsi="Tahoma" w:cs="Tahoma"/>
          <w:b/>
          <w:bCs/>
          <w:color w:val="A6C325"/>
          <w:kern w:val="36"/>
          <w:sz w:val="21"/>
          <w:szCs w:val="21"/>
          <w:lang w:val="es-CL" w:eastAsia="pt-PT"/>
        </w:rPr>
        <w:t xml:space="preserve"> </w:t>
      </w:r>
      <w:r w:rsidR="008C136F" w:rsidRPr="00305DFC">
        <w:rPr>
          <w:rFonts w:ascii="Tahoma" w:hAnsi="Tahoma" w:cs="Tahoma"/>
          <w:b/>
          <w:bCs/>
          <w:color w:val="A6C325"/>
          <w:kern w:val="36"/>
          <w:sz w:val="21"/>
          <w:szCs w:val="21"/>
          <w:lang w:val="es-CL" w:eastAsia="pt-PT"/>
        </w:rPr>
        <w:t xml:space="preserve">LIMERICK / ROCA DE CASHEL / CORK </w:t>
      </w:r>
      <w:r w:rsidR="008C136F" w:rsidRPr="00A570FE">
        <w:rPr>
          <w:rFonts w:ascii="Tahoma" w:hAnsi="Tahoma" w:cs="Tahoma"/>
          <w:sz w:val="20"/>
          <w:lang w:val="es-ES_tradnl"/>
        </w:rPr>
        <w:t xml:space="preserve"> </w:t>
      </w:r>
    </w:p>
    <w:p w:rsidR="006F169D" w:rsidRPr="00041442" w:rsidRDefault="00041442" w:rsidP="00041442">
      <w:pPr>
        <w:outlineLvl w:val="1"/>
        <w:rPr>
          <w:rFonts w:ascii="Tahoma" w:hAnsi="Tahoma" w:cs="Tahoma"/>
          <w:sz w:val="20"/>
          <w:lang w:val="es-ES"/>
        </w:rPr>
      </w:pPr>
      <w:r w:rsidRPr="00041442">
        <w:rPr>
          <w:rFonts w:ascii="Tahoma" w:hAnsi="Tahoma" w:cs="Tahoma"/>
          <w:bCs/>
          <w:kern w:val="36"/>
          <w:sz w:val="20"/>
          <w:lang w:val="es-CL" w:eastAsia="pt-PT"/>
        </w:rPr>
        <w:t>Desayuno.</w:t>
      </w:r>
      <w:r w:rsidR="006F169D" w:rsidRPr="00041442">
        <w:rPr>
          <w:rFonts w:ascii="Tahoma" w:hAnsi="Tahoma" w:cs="Tahoma"/>
          <w:sz w:val="20"/>
          <w:lang w:val="es-ES"/>
        </w:rPr>
        <w:t xml:space="preserve">Por la mañana haremos una visita </w:t>
      </w:r>
      <w:r w:rsidRPr="00041442">
        <w:rPr>
          <w:rFonts w:ascii="Tahoma" w:hAnsi="Tahoma" w:cs="Tahoma"/>
          <w:sz w:val="20"/>
          <w:lang w:val="es-ES"/>
        </w:rPr>
        <w:t>p</w:t>
      </w:r>
      <w:r w:rsidR="006F169D" w:rsidRPr="00041442">
        <w:rPr>
          <w:rFonts w:ascii="Tahoma" w:hAnsi="Tahoma" w:cs="Tahoma"/>
          <w:sz w:val="20"/>
          <w:lang w:val="es-ES"/>
        </w:rPr>
        <w:t xml:space="preserve">anorámica de la ciudad de Limerick, levantada a orillas del Rio Shannon, cuarta en importancia y fundada por los vikingos.  Seguiremos camino hacia el Sur del país, para visitar la famosa “Roca de Cashel” fortaleza anterior a la invasión normanda que fue cedida al poder eclesiástico y </w:t>
      </w:r>
      <w:r w:rsidRPr="00041442">
        <w:rPr>
          <w:rFonts w:ascii="Tahoma" w:hAnsi="Tahoma" w:cs="Tahoma"/>
          <w:sz w:val="20"/>
          <w:lang w:val="es-ES"/>
        </w:rPr>
        <w:t>está</w:t>
      </w:r>
      <w:r w:rsidR="006F169D" w:rsidRPr="00041442">
        <w:rPr>
          <w:rFonts w:ascii="Tahoma" w:hAnsi="Tahoma" w:cs="Tahoma"/>
          <w:sz w:val="20"/>
          <w:lang w:val="es-ES"/>
        </w:rPr>
        <w:t xml:space="preserve"> ligada a mitologías locales de San Patricio, patrón de Irlanda. En este lugar Oliverio Cromwell, en 1647, termina con la matanza de 3000 personas. Tendremos tiempo libre en Cashel para fotografiar la impresionante fortaleza y pasear sus calles. Seguiremos camino a Cork, para tener tiempo libre para almorzar en el English Market, mercado emblemático, ubicado en el centro de la Ciudad de Cork. Haremos un tour panorámico de la ciudad de Cork y pasaremos por La Iglesia Santa Ana Shandon, el reloj de la mentira y La Catedral  Protestante de San Finbar. Cork como Venecia, es una ciudad construida sobre agua y es donde se encuentra el importantísimo Puerto comercial, uno de los puertos más grandes del mundo, después de Sidney y San Francisco</w:t>
      </w:r>
      <w:r w:rsidR="006F169D" w:rsidRPr="00041442">
        <w:rPr>
          <w:rFonts w:ascii="Tahoma" w:hAnsi="Tahoma" w:cs="Tahoma"/>
          <w:color w:val="FF0000"/>
          <w:sz w:val="20"/>
          <w:lang w:val="es-ES"/>
        </w:rPr>
        <w:t xml:space="preserve">. </w:t>
      </w:r>
      <w:r w:rsidR="006F169D" w:rsidRPr="00041442">
        <w:rPr>
          <w:rFonts w:ascii="Tahoma" w:hAnsi="Tahoma" w:cs="Tahoma"/>
          <w:sz w:val="20"/>
          <w:lang w:val="es-ES"/>
        </w:rPr>
        <w:t>También tendrán</w:t>
      </w:r>
      <w:r w:rsidR="006F169D" w:rsidRPr="00041442">
        <w:rPr>
          <w:rFonts w:ascii="Tahoma" w:hAnsi="Tahoma" w:cs="Tahoma"/>
          <w:color w:val="FF0000"/>
          <w:sz w:val="20"/>
          <w:lang w:val="es-ES"/>
        </w:rPr>
        <w:t xml:space="preserve"> </w:t>
      </w:r>
      <w:r w:rsidR="006F169D" w:rsidRPr="00041442">
        <w:rPr>
          <w:rFonts w:ascii="Tahoma" w:hAnsi="Tahoma" w:cs="Tahoma"/>
          <w:sz w:val="20"/>
          <w:lang w:val="es-ES"/>
        </w:rPr>
        <w:t>tiempo libre para pasear por las calles de Cork. Cena</w:t>
      </w:r>
      <w:r w:rsidRPr="00041442">
        <w:rPr>
          <w:rFonts w:ascii="Tahoma" w:hAnsi="Tahoma" w:cs="Tahoma"/>
          <w:sz w:val="20"/>
          <w:lang w:val="es-ES"/>
        </w:rPr>
        <w:t xml:space="preserve"> y </w:t>
      </w:r>
      <w:r w:rsidR="006F169D" w:rsidRPr="00041442">
        <w:rPr>
          <w:rFonts w:ascii="Tahoma" w:hAnsi="Tahoma" w:cs="Tahoma"/>
          <w:sz w:val="20"/>
          <w:lang w:val="es-ES"/>
        </w:rPr>
        <w:t>alojamiento</w:t>
      </w:r>
      <w:r w:rsidRPr="00041442">
        <w:rPr>
          <w:rFonts w:ascii="Tahoma" w:hAnsi="Tahoma" w:cs="Tahoma"/>
          <w:sz w:val="20"/>
          <w:lang w:val="es-ES"/>
        </w:rPr>
        <w:t>.</w:t>
      </w:r>
      <w:r w:rsidR="006F169D" w:rsidRPr="00041442">
        <w:rPr>
          <w:rFonts w:ascii="Tahoma" w:hAnsi="Tahoma" w:cs="Tahoma"/>
          <w:sz w:val="20"/>
          <w:lang w:val="es-ES"/>
        </w:rPr>
        <w:t xml:space="preserve"> </w:t>
      </w:r>
    </w:p>
    <w:p w:rsidR="006F169D" w:rsidRPr="006F169D" w:rsidRDefault="006F169D" w:rsidP="001D0597">
      <w:pPr>
        <w:outlineLvl w:val="1"/>
        <w:rPr>
          <w:rFonts w:ascii="Tahoma" w:hAnsi="Tahoma" w:cs="Tahoma"/>
          <w:b/>
          <w:bCs/>
          <w:color w:val="A6C325"/>
          <w:kern w:val="36"/>
          <w:sz w:val="20"/>
          <w:lang w:val="es-ES" w:eastAsia="pt-PT"/>
        </w:rPr>
      </w:pPr>
    </w:p>
    <w:p w:rsidR="008C136F" w:rsidRPr="006F169D" w:rsidRDefault="00E62D10" w:rsidP="008C136F">
      <w:pPr>
        <w:outlineLvl w:val="1"/>
        <w:rPr>
          <w:rFonts w:ascii="Tahoma" w:hAnsi="Tahoma" w:cs="Tahoma"/>
          <w:b/>
          <w:bCs/>
          <w:color w:val="A6C325"/>
          <w:kern w:val="36"/>
          <w:sz w:val="21"/>
          <w:szCs w:val="21"/>
          <w:lang w:val="es-CL" w:eastAsia="pt-PT"/>
        </w:rPr>
      </w:pPr>
      <w:r w:rsidRPr="006F169D">
        <w:rPr>
          <w:rFonts w:ascii="Tahoma" w:hAnsi="Tahoma" w:cs="Tahoma"/>
          <w:b/>
          <w:bCs/>
          <w:color w:val="A6C325"/>
          <w:kern w:val="36"/>
          <w:sz w:val="21"/>
          <w:szCs w:val="21"/>
          <w:lang w:val="es-CL" w:eastAsia="pt-PT"/>
        </w:rPr>
        <w:t xml:space="preserve">Día 6 – </w:t>
      </w:r>
      <w:r w:rsidR="008C136F" w:rsidRPr="006F169D">
        <w:rPr>
          <w:rFonts w:ascii="Tahoma" w:hAnsi="Tahoma" w:cs="Tahoma"/>
          <w:b/>
          <w:bCs/>
          <w:color w:val="A6C325"/>
          <w:kern w:val="36"/>
          <w:sz w:val="21"/>
          <w:szCs w:val="21"/>
          <w:lang w:val="es-CL" w:eastAsia="pt-PT"/>
        </w:rPr>
        <w:t xml:space="preserve">CORK / KILLARNEY / CORK </w:t>
      </w:r>
    </w:p>
    <w:p w:rsidR="002F4FCE" w:rsidRPr="00041442" w:rsidRDefault="00041442" w:rsidP="00E12A95">
      <w:pPr>
        <w:ind w:hanging="142"/>
        <w:outlineLvl w:val="1"/>
        <w:rPr>
          <w:rFonts w:ascii="Tahoma" w:hAnsi="Tahoma" w:cs="Tahoma"/>
          <w:bCs/>
          <w:kern w:val="36"/>
          <w:sz w:val="21"/>
          <w:szCs w:val="21"/>
          <w:lang w:val="es-CL" w:eastAsia="pt-PT"/>
        </w:rPr>
      </w:pPr>
      <w:r w:rsidRPr="00041442">
        <w:rPr>
          <w:rFonts w:ascii="Tahoma" w:hAnsi="Tahoma" w:cs="Tahoma"/>
          <w:bCs/>
          <w:kern w:val="36"/>
          <w:sz w:val="21"/>
          <w:szCs w:val="21"/>
          <w:lang w:val="es-CL" w:eastAsia="pt-PT"/>
        </w:rPr>
        <w:t xml:space="preserve">  Desayuno. </w:t>
      </w:r>
      <w:r w:rsidR="006F169D" w:rsidRPr="00041442">
        <w:rPr>
          <w:rFonts w:ascii="Tahoma" w:hAnsi="Tahoma" w:cs="Tahoma"/>
          <w:sz w:val="20"/>
          <w:lang w:val="es-ES"/>
        </w:rPr>
        <w:t xml:space="preserve">Hoy pasaremos el día en el Condado de Kerry. Recorreremos una de las penínsulas más pintorescas del Oeste de Irlanda, la Península del Iverag. Lagos interiores, producto de la </w:t>
      </w:r>
      <w:r w:rsidR="007956F7" w:rsidRPr="00041442">
        <w:rPr>
          <w:rFonts w:ascii="Tahoma" w:hAnsi="Tahoma" w:cs="Tahoma"/>
          <w:sz w:val="20"/>
          <w:lang w:val="es-ES"/>
        </w:rPr>
        <w:t>última</w:t>
      </w:r>
      <w:r w:rsidR="006F169D" w:rsidRPr="00041442">
        <w:rPr>
          <w:rFonts w:ascii="Tahoma" w:hAnsi="Tahoma" w:cs="Tahoma"/>
          <w:sz w:val="20"/>
          <w:lang w:val="es-ES"/>
        </w:rPr>
        <w:t xml:space="preserve"> glaciación hace </w:t>
      </w:r>
      <w:r w:rsidR="007956F7" w:rsidRPr="00041442">
        <w:rPr>
          <w:rFonts w:ascii="Tahoma" w:hAnsi="Tahoma" w:cs="Tahoma"/>
          <w:sz w:val="20"/>
          <w:lang w:val="es-ES"/>
        </w:rPr>
        <w:t>más</w:t>
      </w:r>
      <w:r w:rsidR="006F169D" w:rsidRPr="00041442">
        <w:rPr>
          <w:rFonts w:ascii="Tahoma" w:hAnsi="Tahoma" w:cs="Tahoma"/>
          <w:sz w:val="20"/>
          <w:lang w:val="es-ES"/>
        </w:rPr>
        <w:t xml:space="preserve"> de un millón de años atrás, dieron la belleza a este lugar. Cruzaremos pueblitos típicos, Waterville, Sneem, Cahercevin. Tendr</w:t>
      </w:r>
      <w:r w:rsidR="00416364">
        <w:rPr>
          <w:rFonts w:ascii="Tahoma" w:hAnsi="Tahoma" w:cs="Tahoma"/>
          <w:sz w:val="20"/>
          <w:lang w:val="es-ES"/>
        </w:rPr>
        <w:t>emos</w:t>
      </w:r>
      <w:r w:rsidR="006F169D" w:rsidRPr="00041442">
        <w:rPr>
          <w:rFonts w:ascii="Tahoma" w:hAnsi="Tahoma" w:cs="Tahoma"/>
          <w:sz w:val="20"/>
          <w:lang w:val="es-ES"/>
        </w:rPr>
        <w:t xml:space="preserve"> tiempo libre para hacer compras de artesanías irlandesas</w:t>
      </w:r>
      <w:r w:rsidR="006F169D" w:rsidRPr="00041442">
        <w:rPr>
          <w:rFonts w:ascii="Tahoma" w:hAnsi="Tahoma" w:cs="Tahoma"/>
          <w:color w:val="FF0000"/>
          <w:sz w:val="20"/>
          <w:lang w:val="es-ES"/>
        </w:rPr>
        <w:t xml:space="preserve"> </w:t>
      </w:r>
      <w:r w:rsidR="006F169D" w:rsidRPr="00041442">
        <w:rPr>
          <w:rFonts w:ascii="Tahoma" w:hAnsi="Tahoma" w:cs="Tahoma"/>
          <w:sz w:val="20"/>
          <w:lang w:val="es-ES"/>
        </w:rPr>
        <w:t>y para almorzar en uno de los pubs Irlandeses típicos de la región. Regresaremos a la ciudad de Cork. Tiempo libre</w:t>
      </w:r>
      <w:r>
        <w:rPr>
          <w:rFonts w:ascii="Tahoma" w:hAnsi="Tahoma" w:cs="Tahoma"/>
          <w:sz w:val="20"/>
          <w:lang w:val="es-ES"/>
        </w:rPr>
        <w:t>. Alojamiento.</w:t>
      </w:r>
    </w:p>
    <w:p w:rsidR="008C136F" w:rsidRPr="00041442" w:rsidRDefault="008C136F" w:rsidP="00E12A95">
      <w:pPr>
        <w:ind w:hanging="142"/>
        <w:outlineLvl w:val="1"/>
        <w:rPr>
          <w:rFonts w:ascii="Tahoma" w:hAnsi="Tahoma" w:cs="Tahoma"/>
          <w:bCs/>
          <w:kern w:val="36"/>
          <w:sz w:val="21"/>
          <w:szCs w:val="21"/>
          <w:lang w:val="es-CL" w:eastAsia="pt-PT"/>
        </w:rPr>
      </w:pPr>
    </w:p>
    <w:p w:rsidR="005F0083" w:rsidRPr="00041442" w:rsidRDefault="001D0597" w:rsidP="005F0083">
      <w:pPr>
        <w:outlineLvl w:val="1"/>
        <w:rPr>
          <w:rFonts w:ascii="Tahoma" w:hAnsi="Tahoma" w:cs="Tahoma"/>
          <w:b/>
          <w:bCs/>
          <w:color w:val="A6C325"/>
          <w:kern w:val="36"/>
          <w:sz w:val="21"/>
          <w:szCs w:val="21"/>
          <w:lang w:val="es-CL" w:eastAsia="pt-PT"/>
        </w:rPr>
      </w:pPr>
      <w:r w:rsidRPr="00041442">
        <w:rPr>
          <w:rFonts w:ascii="Tahoma" w:hAnsi="Tahoma" w:cs="Tahoma"/>
          <w:b/>
          <w:bCs/>
          <w:color w:val="A6C325"/>
          <w:kern w:val="36"/>
          <w:sz w:val="21"/>
          <w:szCs w:val="21"/>
          <w:lang w:val="es-CL" w:eastAsia="pt-PT"/>
        </w:rPr>
        <w:t xml:space="preserve">Día 7 – </w:t>
      </w:r>
      <w:r w:rsidR="005F0083" w:rsidRPr="00041442">
        <w:rPr>
          <w:rFonts w:ascii="Tahoma" w:hAnsi="Tahoma" w:cs="Tahoma"/>
          <w:b/>
          <w:bCs/>
          <w:color w:val="A6C325"/>
          <w:kern w:val="36"/>
          <w:sz w:val="21"/>
          <w:szCs w:val="21"/>
          <w:lang w:val="es-CL" w:eastAsia="pt-PT"/>
        </w:rPr>
        <w:t>CORK /</w:t>
      </w:r>
      <w:r w:rsidR="00983AB3" w:rsidRPr="00041442">
        <w:rPr>
          <w:rFonts w:ascii="Tahoma" w:hAnsi="Tahoma" w:cs="Tahoma"/>
          <w:b/>
          <w:bCs/>
          <w:color w:val="A6C325"/>
          <w:kern w:val="36"/>
          <w:sz w:val="21"/>
          <w:szCs w:val="21"/>
          <w:lang w:val="es-CL" w:eastAsia="pt-PT"/>
        </w:rPr>
        <w:t xml:space="preserve"> WATERFORD /  KILLKENY / DUBLÍN</w:t>
      </w:r>
    </w:p>
    <w:p w:rsidR="00305DFC" w:rsidRPr="00041442" w:rsidRDefault="00041442" w:rsidP="00041442">
      <w:pPr>
        <w:ind w:hanging="142"/>
        <w:outlineLvl w:val="1"/>
        <w:rPr>
          <w:rFonts w:ascii="Tahoma" w:hAnsi="Tahoma" w:cs="Tahoma"/>
          <w:sz w:val="20"/>
          <w:lang w:val="es-ES"/>
        </w:rPr>
      </w:pPr>
      <w:r w:rsidRPr="00041442">
        <w:rPr>
          <w:rFonts w:ascii="Tahoma" w:hAnsi="Tahoma" w:cs="Tahoma"/>
          <w:bCs/>
          <w:color w:val="A6C325"/>
          <w:kern w:val="36"/>
          <w:sz w:val="21"/>
          <w:szCs w:val="21"/>
          <w:lang w:val="es-CL" w:eastAsia="pt-PT"/>
        </w:rPr>
        <w:t xml:space="preserve">  </w:t>
      </w:r>
      <w:r w:rsidRPr="00041442">
        <w:rPr>
          <w:rFonts w:ascii="Tahoma" w:hAnsi="Tahoma" w:cs="Tahoma"/>
          <w:bCs/>
          <w:kern w:val="36"/>
          <w:sz w:val="21"/>
          <w:szCs w:val="21"/>
          <w:lang w:val="es-CL" w:eastAsia="pt-PT"/>
        </w:rPr>
        <w:t>Después del desayuno,</w:t>
      </w:r>
      <w:r>
        <w:rPr>
          <w:rFonts w:ascii="Tahoma" w:hAnsi="Tahoma" w:cs="Tahoma"/>
          <w:bCs/>
          <w:kern w:val="36"/>
          <w:sz w:val="21"/>
          <w:szCs w:val="21"/>
          <w:lang w:val="es-CL" w:eastAsia="pt-PT"/>
        </w:rPr>
        <w:t xml:space="preserve"> </w:t>
      </w:r>
      <w:r w:rsidRPr="00041442">
        <w:rPr>
          <w:rFonts w:ascii="Tahoma" w:hAnsi="Tahoma" w:cs="Tahoma"/>
          <w:sz w:val="20"/>
          <w:lang w:val="es-ES"/>
        </w:rPr>
        <w:t>dejaremos</w:t>
      </w:r>
      <w:r w:rsidR="00305DFC" w:rsidRPr="00041442">
        <w:rPr>
          <w:rFonts w:ascii="Tahoma" w:hAnsi="Tahoma" w:cs="Tahoma"/>
          <w:sz w:val="20"/>
          <w:lang w:val="es-ES"/>
        </w:rPr>
        <w:t xml:space="preserve"> la ciudad de Cork por la mañana y  empezaremos el camino de regreso a Dublín.</w:t>
      </w:r>
      <w:r>
        <w:rPr>
          <w:rFonts w:ascii="Tahoma" w:hAnsi="Tahoma" w:cs="Tahoma"/>
          <w:sz w:val="20"/>
          <w:lang w:val="es-ES"/>
        </w:rPr>
        <w:t xml:space="preserve"> </w:t>
      </w:r>
      <w:r w:rsidR="00305DFC" w:rsidRPr="00041442">
        <w:rPr>
          <w:rFonts w:ascii="Tahoma" w:hAnsi="Tahoma" w:cs="Tahoma"/>
          <w:sz w:val="20"/>
          <w:lang w:val="es-ES"/>
        </w:rPr>
        <w:t>Pasaremos a visitar la ciudad de Waterford, una de las ciudades Vikingas más protegidas y cuidadas de Irlanda. Fundada en el 853 por los vikingos y ampliada por los Normandos. Seguiremos de camino a la ciudad de Killkeny donde dispondremos de tiempo libre para hace una pequeña visita de la ciudad, almorzar y tomar fotografías del Castillo de Killkeny, construido en el Medievo y  perteneciente a la familia Buttler hasta el 1935. Llegaremos a Dublín por la tarde. Alojamiento</w:t>
      </w:r>
      <w:r>
        <w:rPr>
          <w:rFonts w:ascii="Tahoma" w:hAnsi="Tahoma" w:cs="Tahoma"/>
          <w:sz w:val="20"/>
          <w:lang w:val="es-ES"/>
        </w:rPr>
        <w:t>.</w:t>
      </w:r>
    </w:p>
    <w:p w:rsidR="006F169D" w:rsidRPr="00305DFC" w:rsidRDefault="006F169D" w:rsidP="00E12A95">
      <w:pPr>
        <w:ind w:hanging="142"/>
        <w:outlineLvl w:val="1"/>
        <w:rPr>
          <w:rFonts w:ascii="Tahoma" w:hAnsi="Tahoma" w:cs="Tahoma"/>
          <w:b/>
          <w:bCs/>
          <w:sz w:val="20"/>
          <w:lang w:val="es-ES"/>
        </w:rPr>
      </w:pPr>
    </w:p>
    <w:p w:rsidR="000A442E" w:rsidRDefault="000739BB" w:rsidP="000A442E">
      <w:pPr>
        <w:outlineLvl w:val="1"/>
        <w:rPr>
          <w:rFonts w:ascii="Tahoma" w:hAnsi="Tahoma" w:cs="Tahoma"/>
          <w:b/>
          <w:bCs/>
          <w:color w:val="A6C325"/>
          <w:kern w:val="36"/>
          <w:sz w:val="21"/>
          <w:szCs w:val="21"/>
          <w:lang w:val="es-ES_tradnl" w:eastAsia="pt-PT"/>
        </w:rPr>
      </w:pPr>
      <w:r w:rsidRPr="00983AB3">
        <w:rPr>
          <w:rFonts w:ascii="Tahoma" w:hAnsi="Tahoma" w:cs="Tahoma"/>
          <w:b/>
          <w:bCs/>
          <w:color w:val="A6C325"/>
          <w:kern w:val="36"/>
          <w:sz w:val="21"/>
          <w:szCs w:val="21"/>
          <w:lang w:val="es-CL" w:eastAsia="pt-PT"/>
        </w:rPr>
        <w:t xml:space="preserve">  </w:t>
      </w:r>
      <w:r w:rsidR="001D0597" w:rsidRPr="001D0597">
        <w:rPr>
          <w:rFonts w:ascii="Tahoma" w:hAnsi="Tahoma" w:cs="Tahoma"/>
          <w:b/>
          <w:bCs/>
          <w:color w:val="A6C325"/>
          <w:kern w:val="36"/>
          <w:sz w:val="21"/>
          <w:szCs w:val="21"/>
          <w:lang w:val="es-CL" w:eastAsia="pt-PT"/>
        </w:rPr>
        <w:t>Día </w:t>
      </w:r>
      <w:r w:rsidR="001D0597">
        <w:rPr>
          <w:rFonts w:ascii="Tahoma" w:hAnsi="Tahoma" w:cs="Tahoma"/>
          <w:b/>
          <w:bCs/>
          <w:color w:val="A6C325"/>
          <w:kern w:val="36"/>
          <w:sz w:val="21"/>
          <w:szCs w:val="21"/>
          <w:lang w:val="es-CL" w:eastAsia="pt-PT"/>
        </w:rPr>
        <w:t>8</w:t>
      </w:r>
      <w:r w:rsidR="001D0597" w:rsidRPr="001D0597">
        <w:rPr>
          <w:rFonts w:ascii="Tahoma" w:hAnsi="Tahoma" w:cs="Tahoma"/>
          <w:b/>
          <w:bCs/>
          <w:color w:val="A6C325"/>
          <w:kern w:val="36"/>
          <w:sz w:val="21"/>
          <w:szCs w:val="21"/>
          <w:lang w:val="es-CL" w:eastAsia="pt-PT"/>
        </w:rPr>
        <w:t xml:space="preserve"> – </w:t>
      </w:r>
      <w:r w:rsidR="000A442E">
        <w:rPr>
          <w:rFonts w:ascii="Tahoma" w:hAnsi="Tahoma" w:cs="Tahoma"/>
          <w:b/>
          <w:bCs/>
          <w:color w:val="A6C325"/>
          <w:kern w:val="36"/>
          <w:sz w:val="21"/>
          <w:szCs w:val="21"/>
          <w:lang w:val="es-ES_tradnl" w:eastAsia="pt-PT"/>
        </w:rPr>
        <w:t xml:space="preserve">SALIDA DE </w:t>
      </w:r>
      <w:r w:rsidR="00983AB3">
        <w:rPr>
          <w:rFonts w:ascii="Tahoma" w:hAnsi="Tahoma" w:cs="Tahoma"/>
          <w:b/>
          <w:bCs/>
          <w:color w:val="A6C325"/>
          <w:kern w:val="36"/>
          <w:sz w:val="21"/>
          <w:szCs w:val="21"/>
          <w:lang w:val="es-ES_tradnl" w:eastAsia="pt-PT"/>
        </w:rPr>
        <w:t>DUBLÍN</w:t>
      </w:r>
    </w:p>
    <w:p w:rsidR="000A442E" w:rsidRPr="00FF6C44" w:rsidRDefault="000A442E" w:rsidP="000A442E">
      <w:pPr>
        <w:rPr>
          <w:rFonts w:ascii="Tahoma" w:hAnsi="Tahoma" w:cs="Tahoma"/>
          <w:bCs/>
          <w:kern w:val="36"/>
          <w:sz w:val="20"/>
          <w:lang w:val="es-ES_tradnl" w:eastAsia="pt-PT"/>
        </w:rPr>
      </w:pPr>
      <w:r w:rsidRPr="00FF6C44">
        <w:rPr>
          <w:rFonts w:ascii="Tahoma" w:hAnsi="Tahoma" w:cs="Tahoma"/>
          <w:bCs/>
          <w:kern w:val="36"/>
          <w:sz w:val="20"/>
          <w:lang w:val="es-ES_tradnl" w:eastAsia="pt-PT"/>
        </w:rPr>
        <w:t>Termina</w:t>
      </w:r>
      <w:r w:rsidR="00416364">
        <w:rPr>
          <w:rFonts w:ascii="Tahoma" w:hAnsi="Tahoma" w:cs="Tahoma"/>
          <w:bCs/>
          <w:kern w:val="36"/>
          <w:sz w:val="20"/>
          <w:lang w:val="es-ES_tradnl" w:eastAsia="pt-PT"/>
        </w:rPr>
        <w:t>re</w:t>
      </w:r>
      <w:r w:rsidRPr="00FF6C44">
        <w:rPr>
          <w:rFonts w:ascii="Tahoma" w:hAnsi="Tahoma" w:cs="Tahoma"/>
          <w:bCs/>
          <w:kern w:val="36"/>
          <w:sz w:val="20"/>
          <w:lang w:val="es-ES_tradnl" w:eastAsia="pt-PT"/>
        </w:rPr>
        <w:t>mos nuestro circuito desayunando en el hotel. En hora previamente determinada, traslado al aeropuerto para formalidades de embarque. Regreso a su país. Fin del viaje.</w:t>
      </w:r>
    </w:p>
    <w:p w:rsidR="009A3A66" w:rsidRDefault="009A3A66" w:rsidP="00384D21">
      <w:pPr>
        <w:ind w:left="181"/>
        <w:outlineLvl w:val="1"/>
        <w:rPr>
          <w:rFonts w:ascii="Tahoma" w:hAnsi="Tahoma" w:cs="Tahoma"/>
          <w:b/>
          <w:bCs/>
          <w:color w:val="A6C325"/>
          <w:kern w:val="36"/>
          <w:sz w:val="21"/>
          <w:szCs w:val="21"/>
          <w:lang w:val="es-ES_tradnl" w:eastAsia="pt-PT"/>
        </w:rPr>
      </w:pPr>
    </w:p>
    <w:p w:rsidR="00E62D10" w:rsidRDefault="00E62D10" w:rsidP="00384D21">
      <w:pPr>
        <w:ind w:left="181"/>
        <w:outlineLvl w:val="1"/>
        <w:rPr>
          <w:rFonts w:ascii="Tahoma" w:hAnsi="Tahoma" w:cs="Tahoma"/>
          <w:b/>
          <w:bCs/>
          <w:color w:val="A6C325"/>
          <w:kern w:val="36"/>
          <w:sz w:val="21"/>
          <w:szCs w:val="21"/>
          <w:lang w:val="es-ES_tradnl" w:eastAsia="pt-PT"/>
        </w:rPr>
      </w:pPr>
    </w:p>
    <w:p w:rsidR="00DB3AF7" w:rsidRPr="00985778" w:rsidRDefault="00DB3AF7" w:rsidP="00DB3AF7">
      <w:pPr>
        <w:ind w:left="181"/>
        <w:rPr>
          <w:rFonts w:ascii="Tahoma" w:hAnsi="Tahoma" w:cs="Tahoma"/>
          <w:b/>
          <w:bCs/>
          <w:kern w:val="36"/>
          <w:sz w:val="21"/>
          <w:szCs w:val="21"/>
          <w:lang w:val="es-ES_tradnl" w:eastAsia="pt-PT"/>
        </w:rPr>
      </w:pPr>
      <w:r>
        <w:rPr>
          <w:rFonts w:ascii="Tahoma" w:hAnsi="Tahoma" w:cs="Tahoma"/>
          <w:b/>
          <w:bCs/>
          <w:color w:val="A6C325"/>
          <w:kern w:val="36"/>
          <w:sz w:val="21"/>
          <w:szCs w:val="21"/>
          <w:lang w:val="es-ES_tradnl" w:eastAsia="pt-PT"/>
        </w:rPr>
        <w:t>SERVICIOS INCLU</w:t>
      </w:r>
      <w:r w:rsidR="00A570FE">
        <w:rPr>
          <w:rFonts w:ascii="Tahoma" w:hAnsi="Tahoma" w:cs="Tahoma"/>
          <w:b/>
          <w:bCs/>
          <w:color w:val="A6C325"/>
          <w:kern w:val="36"/>
          <w:sz w:val="21"/>
          <w:szCs w:val="21"/>
          <w:lang w:val="es-ES_tradnl" w:eastAsia="pt-PT"/>
        </w:rPr>
        <w:t>I</w:t>
      </w:r>
      <w:r>
        <w:rPr>
          <w:rFonts w:ascii="Tahoma" w:hAnsi="Tahoma" w:cs="Tahoma"/>
          <w:b/>
          <w:bCs/>
          <w:color w:val="A6C325"/>
          <w:kern w:val="36"/>
          <w:sz w:val="21"/>
          <w:szCs w:val="21"/>
          <w:lang w:val="es-ES_tradnl" w:eastAsia="pt-PT"/>
        </w:rPr>
        <w:t>DOS</w:t>
      </w:r>
      <w:r w:rsidR="00985778">
        <w:rPr>
          <w:rFonts w:ascii="Tahoma" w:hAnsi="Tahoma" w:cs="Tahoma"/>
          <w:b/>
          <w:bCs/>
          <w:color w:val="A6C325"/>
          <w:kern w:val="36"/>
          <w:sz w:val="21"/>
          <w:szCs w:val="21"/>
          <w:lang w:val="es-ES_tradnl" w:eastAsia="pt-PT"/>
        </w:rPr>
        <w:t>:</w:t>
      </w:r>
    </w:p>
    <w:p w:rsid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1"/>
          <w:szCs w:val="21"/>
          <w:lang w:val="es-ES_tradnl" w:eastAsia="pt-PT"/>
        </w:rPr>
        <w:t xml:space="preserve">- </w:t>
      </w:r>
      <w:r w:rsidR="002F4FCE">
        <w:rPr>
          <w:rFonts w:ascii="Tahoma" w:hAnsi="Tahoma" w:cs="Tahoma"/>
          <w:bCs/>
          <w:kern w:val="36"/>
          <w:sz w:val="21"/>
          <w:szCs w:val="21"/>
          <w:lang w:val="es-ES_tradnl" w:eastAsia="pt-PT"/>
        </w:rPr>
        <w:t>7</w:t>
      </w:r>
      <w:r w:rsidR="004D20CF">
        <w:rPr>
          <w:rFonts w:ascii="Tahoma" w:hAnsi="Tahoma" w:cs="Tahoma"/>
          <w:bCs/>
          <w:kern w:val="36"/>
          <w:sz w:val="20"/>
          <w:lang w:val="es-ES_tradnl" w:eastAsia="pt-PT"/>
        </w:rPr>
        <w:t xml:space="preserve"> desayunos y </w:t>
      </w:r>
      <w:r w:rsidR="007C7C36">
        <w:rPr>
          <w:rFonts w:ascii="Tahoma" w:hAnsi="Tahoma" w:cs="Tahoma"/>
          <w:bCs/>
          <w:kern w:val="36"/>
          <w:sz w:val="20"/>
          <w:lang w:val="es-ES_tradnl" w:eastAsia="pt-PT"/>
        </w:rPr>
        <w:t>3</w:t>
      </w:r>
      <w:r w:rsidR="004D20CF">
        <w:rPr>
          <w:rFonts w:ascii="Tahoma" w:hAnsi="Tahoma" w:cs="Tahoma"/>
          <w:bCs/>
          <w:kern w:val="36"/>
          <w:sz w:val="20"/>
          <w:lang w:val="es-ES_tradnl" w:eastAsia="pt-PT"/>
        </w:rPr>
        <w:t xml:space="preserve"> comidas</w:t>
      </w:r>
    </w:p>
    <w:p w:rsidR="00985778" w:rsidRDefault="0098577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xml:space="preserve">- </w:t>
      </w:r>
      <w:r w:rsidRPr="00985778">
        <w:rPr>
          <w:rFonts w:ascii="Tahoma" w:hAnsi="Tahoma" w:cs="Tahoma"/>
          <w:bCs/>
          <w:kern w:val="36"/>
          <w:sz w:val="20"/>
          <w:lang w:val="es-ES_tradnl" w:eastAsia="pt-PT"/>
        </w:rPr>
        <w:t>Transporte en aut</w:t>
      </w:r>
      <w:r>
        <w:rPr>
          <w:rFonts w:ascii="Tahoma" w:hAnsi="Tahoma" w:cs="Tahoma"/>
          <w:bCs/>
          <w:kern w:val="36"/>
          <w:sz w:val="20"/>
          <w:lang w:val="es-ES_tradnl" w:eastAsia="pt-PT"/>
        </w:rPr>
        <w:t>obús</w:t>
      </w:r>
      <w:r w:rsidRPr="00985778">
        <w:rPr>
          <w:rFonts w:ascii="Tahoma" w:hAnsi="Tahoma" w:cs="Tahoma"/>
          <w:bCs/>
          <w:kern w:val="36"/>
          <w:sz w:val="20"/>
          <w:lang w:val="es-ES_tradnl" w:eastAsia="pt-PT"/>
        </w:rPr>
        <w:t xml:space="preserve"> de lujo (estándar europeo) con aire acondicionado</w:t>
      </w:r>
    </w:p>
    <w:p w:rsidR="00985778" w:rsidRPr="00985778" w:rsidRDefault="00985778"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Traslado</w:t>
      </w:r>
      <w:r>
        <w:rPr>
          <w:rFonts w:ascii="Tahoma" w:hAnsi="Tahoma" w:cs="Tahoma"/>
          <w:bCs/>
          <w:kern w:val="36"/>
          <w:sz w:val="20"/>
          <w:lang w:val="es-ES_tradnl" w:eastAsia="pt-PT"/>
        </w:rPr>
        <w:t xml:space="preserve"> a la l</w:t>
      </w:r>
      <w:r w:rsidRPr="00985778">
        <w:rPr>
          <w:rFonts w:ascii="Tahoma" w:hAnsi="Tahoma" w:cs="Tahoma"/>
          <w:bCs/>
          <w:kern w:val="36"/>
          <w:sz w:val="20"/>
          <w:lang w:val="es-ES_tradnl" w:eastAsia="pt-PT"/>
        </w:rPr>
        <w:t xml:space="preserve">legada y </w:t>
      </w:r>
      <w:r>
        <w:rPr>
          <w:rFonts w:ascii="Tahoma" w:hAnsi="Tahoma" w:cs="Tahoma"/>
          <w:bCs/>
          <w:kern w:val="36"/>
          <w:sz w:val="20"/>
          <w:lang w:val="es-ES_tradnl" w:eastAsia="pt-PT"/>
        </w:rPr>
        <w:t>a la salida</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Alojamiento</w:t>
      </w:r>
      <w:r w:rsidR="00985778">
        <w:rPr>
          <w:rFonts w:ascii="Tahoma" w:hAnsi="Tahoma" w:cs="Tahoma"/>
          <w:bCs/>
          <w:kern w:val="36"/>
          <w:sz w:val="20"/>
          <w:lang w:val="es-ES_tradnl" w:eastAsia="pt-PT"/>
        </w:rPr>
        <w:t xml:space="preserve"> en habitación doble</w:t>
      </w:r>
    </w:p>
    <w:p w:rsidR="00DB3AF7" w:rsidRPr="00985778"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Acompañamiento de guía en idioma español </w:t>
      </w:r>
      <w:r w:rsidR="00E12A95" w:rsidRPr="00E12A95">
        <w:rPr>
          <w:rFonts w:ascii="Tahoma" w:hAnsi="Tahoma" w:cs="Tahoma"/>
          <w:bCs/>
          <w:kern w:val="36"/>
          <w:sz w:val="20"/>
          <w:lang w:val="es-ES_tradnl" w:eastAsia="pt-PT"/>
        </w:rPr>
        <w:t>durante todo el viaje</w:t>
      </w:r>
      <w:r w:rsidR="007316D0" w:rsidRPr="00E12A95">
        <w:rPr>
          <w:rFonts w:ascii="Tahoma" w:hAnsi="Tahoma" w:cs="Tahoma"/>
          <w:bCs/>
          <w:kern w:val="36"/>
          <w:sz w:val="20"/>
          <w:lang w:val="es-ES_tradnl" w:eastAsia="pt-PT"/>
        </w:rPr>
        <w:t xml:space="preserve"> </w:t>
      </w:r>
    </w:p>
    <w:p w:rsidR="00AC6732" w:rsidRDefault="00DB3AF7" w:rsidP="00DB3AF7">
      <w:pPr>
        <w:ind w:left="181"/>
        <w:rPr>
          <w:rFonts w:ascii="Tahoma" w:hAnsi="Tahoma" w:cs="Tahoma"/>
          <w:bCs/>
          <w:kern w:val="36"/>
          <w:sz w:val="20"/>
          <w:lang w:val="es-ES_tradnl" w:eastAsia="pt-PT"/>
        </w:rPr>
      </w:pPr>
      <w:r w:rsidRPr="00985778">
        <w:rPr>
          <w:rFonts w:ascii="Tahoma" w:hAnsi="Tahoma" w:cs="Tahoma"/>
          <w:bCs/>
          <w:kern w:val="36"/>
          <w:sz w:val="20"/>
          <w:lang w:val="es-ES_tradnl" w:eastAsia="pt-PT"/>
        </w:rPr>
        <w:t xml:space="preserve">- Visitas de ciudad </w:t>
      </w:r>
      <w:r w:rsidR="00150F98">
        <w:rPr>
          <w:rFonts w:ascii="Tahoma" w:hAnsi="Tahoma" w:cs="Tahoma"/>
          <w:bCs/>
          <w:kern w:val="36"/>
          <w:sz w:val="20"/>
          <w:lang w:val="es-ES_tradnl" w:eastAsia="pt-PT"/>
        </w:rPr>
        <w:t xml:space="preserve">( incluidas ) </w:t>
      </w:r>
      <w:r w:rsidRPr="00985778">
        <w:rPr>
          <w:rFonts w:ascii="Tahoma" w:hAnsi="Tahoma" w:cs="Tahoma"/>
          <w:bCs/>
          <w:kern w:val="36"/>
          <w:sz w:val="20"/>
          <w:lang w:val="es-ES_tradnl" w:eastAsia="pt-PT"/>
        </w:rPr>
        <w:t xml:space="preserve">con </w:t>
      </w:r>
      <w:r w:rsidR="00150F98">
        <w:rPr>
          <w:rFonts w:ascii="Tahoma" w:hAnsi="Tahoma" w:cs="Tahoma"/>
          <w:bCs/>
          <w:kern w:val="36"/>
          <w:sz w:val="20"/>
          <w:lang w:val="es-ES_tradnl" w:eastAsia="pt-PT"/>
        </w:rPr>
        <w:t>G</w:t>
      </w:r>
      <w:r w:rsidRPr="00985778">
        <w:rPr>
          <w:rFonts w:ascii="Tahoma" w:hAnsi="Tahoma" w:cs="Tahoma"/>
          <w:bCs/>
          <w:kern w:val="36"/>
          <w:sz w:val="20"/>
          <w:lang w:val="es-ES_tradnl" w:eastAsia="pt-PT"/>
        </w:rPr>
        <w:t xml:space="preserve">uía </w:t>
      </w:r>
      <w:r w:rsidR="00150F98">
        <w:rPr>
          <w:rFonts w:ascii="Tahoma" w:hAnsi="Tahoma" w:cs="Tahoma"/>
          <w:bCs/>
          <w:kern w:val="36"/>
          <w:sz w:val="20"/>
          <w:lang w:val="es-ES_tradnl" w:eastAsia="pt-PT"/>
        </w:rPr>
        <w:t>L</w:t>
      </w:r>
      <w:r w:rsidRPr="00985778">
        <w:rPr>
          <w:rFonts w:ascii="Tahoma" w:hAnsi="Tahoma" w:cs="Tahoma"/>
          <w:bCs/>
          <w:kern w:val="36"/>
          <w:sz w:val="20"/>
          <w:lang w:val="es-ES_tradnl" w:eastAsia="pt-PT"/>
        </w:rPr>
        <w:t>ocal</w:t>
      </w:r>
      <w:r w:rsidR="00A570FE">
        <w:rPr>
          <w:rFonts w:ascii="Tahoma" w:hAnsi="Tahoma" w:cs="Tahoma"/>
          <w:bCs/>
          <w:kern w:val="36"/>
          <w:sz w:val="20"/>
          <w:lang w:val="es-ES_tradnl" w:eastAsia="pt-PT"/>
        </w:rPr>
        <w:t>:</w:t>
      </w:r>
      <w:r w:rsidRPr="00985778">
        <w:rPr>
          <w:rFonts w:ascii="Tahoma" w:hAnsi="Tahoma" w:cs="Tahoma"/>
          <w:bCs/>
          <w:kern w:val="36"/>
          <w:sz w:val="20"/>
          <w:lang w:val="es-ES_tradnl" w:eastAsia="pt-PT"/>
        </w:rPr>
        <w:t xml:space="preserve"> </w:t>
      </w:r>
      <w:r w:rsidR="007C7C36">
        <w:rPr>
          <w:rFonts w:ascii="Tahoma" w:hAnsi="Tahoma" w:cs="Tahoma"/>
          <w:bCs/>
          <w:kern w:val="36"/>
          <w:sz w:val="20"/>
          <w:lang w:val="es-ES_tradnl" w:eastAsia="pt-PT"/>
        </w:rPr>
        <w:t>Dublín, Galway, Limerick</w:t>
      </w:r>
      <w:r w:rsidR="006C1693">
        <w:rPr>
          <w:rFonts w:ascii="Tahoma" w:hAnsi="Tahoma" w:cs="Tahoma"/>
          <w:bCs/>
          <w:kern w:val="36"/>
          <w:sz w:val="20"/>
          <w:lang w:val="es-ES_tradnl" w:eastAsia="pt-PT"/>
        </w:rPr>
        <w:t xml:space="preserve"> y</w:t>
      </w:r>
      <w:r w:rsidR="007C7C36">
        <w:rPr>
          <w:rFonts w:ascii="Tahoma" w:hAnsi="Tahoma" w:cs="Tahoma"/>
          <w:bCs/>
          <w:kern w:val="36"/>
          <w:sz w:val="20"/>
          <w:lang w:val="es-ES_tradnl" w:eastAsia="pt-PT"/>
        </w:rPr>
        <w:t xml:space="preserve"> Cork</w:t>
      </w:r>
    </w:p>
    <w:p w:rsidR="00FC3389" w:rsidRDefault="00150F98" w:rsidP="00DB3AF7">
      <w:pPr>
        <w:ind w:left="181"/>
        <w:rPr>
          <w:rFonts w:ascii="Tahoma" w:hAnsi="Tahoma" w:cs="Tahoma"/>
          <w:bCs/>
          <w:kern w:val="36"/>
          <w:sz w:val="20"/>
          <w:lang w:val="es-ES_tradnl" w:eastAsia="pt-PT"/>
        </w:rPr>
      </w:pPr>
      <w:r>
        <w:rPr>
          <w:rFonts w:ascii="Tahoma" w:hAnsi="Tahoma" w:cs="Tahoma"/>
          <w:bCs/>
          <w:kern w:val="36"/>
          <w:sz w:val="20"/>
          <w:lang w:val="es-ES_tradnl" w:eastAsia="pt-PT"/>
        </w:rPr>
        <w:t>- Otras ciudades c</w:t>
      </w:r>
      <w:r w:rsidR="004F79AB">
        <w:rPr>
          <w:rFonts w:ascii="Tahoma" w:hAnsi="Tahoma" w:cs="Tahoma"/>
          <w:bCs/>
          <w:kern w:val="36"/>
          <w:sz w:val="20"/>
          <w:lang w:val="es-ES_tradnl" w:eastAsia="pt-PT"/>
        </w:rPr>
        <w:t xml:space="preserve">omentadas por el Guía : </w:t>
      </w:r>
      <w:r w:rsidR="006C1693" w:rsidRPr="002C67B7">
        <w:rPr>
          <w:rFonts w:ascii="Tahoma" w:hAnsi="Tahoma" w:cs="Tahoma"/>
          <w:bCs/>
          <w:kern w:val="36"/>
          <w:sz w:val="20"/>
          <w:lang w:val="es-ES_tradnl" w:eastAsia="pt-PT"/>
        </w:rPr>
        <w:t xml:space="preserve">Clonmacnoise, </w:t>
      </w:r>
      <w:r w:rsidR="00622CE3">
        <w:rPr>
          <w:rFonts w:ascii="Tahoma" w:hAnsi="Tahoma" w:cs="Tahoma"/>
          <w:bCs/>
          <w:kern w:val="36"/>
          <w:sz w:val="20"/>
          <w:lang w:val="es-ES_tradnl" w:eastAsia="pt-PT"/>
        </w:rPr>
        <w:t xml:space="preserve">Connemara, </w:t>
      </w:r>
      <w:r w:rsidR="006C1693">
        <w:rPr>
          <w:rFonts w:ascii="Tahoma" w:hAnsi="Tahoma" w:cs="Tahoma"/>
          <w:bCs/>
          <w:kern w:val="36"/>
          <w:sz w:val="20"/>
          <w:lang w:val="es-ES_tradnl" w:eastAsia="pt-PT"/>
        </w:rPr>
        <w:t>Acantilados de Moher</w:t>
      </w:r>
      <w:r w:rsidR="00622CE3">
        <w:rPr>
          <w:rFonts w:ascii="Tahoma" w:hAnsi="Tahoma" w:cs="Tahoma"/>
          <w:bCs/>
          <w:kern w:val="36"/>
          <w:sz w:val="20"/>
          <w:lang w:val="es-ES_tradnl" w:eastAsia="pt-PT"/>
        </w:rPr>
        <w:t xml:space="preserve"> y</w:t>
      </w:r>
      <w:r w:rsidR="006C1693">
        <w:rPr>
          <w:rFonts w:ascii="Tahoma" w:hAnsi="Tahoma" w:cs="Tahoma"/>
          <w:bCs/>
          <w:kern w:val="36"/>
          <w:sz w:val="20"/>
          <w:lang w:val="es-ES_tradnl" w:eastAsia="pt-PT"/>
        </w:rPr>
        <w:t xml:space="preserve"> </w:t>
      </w:r>
      <w:r w:rsidR="006C1693" w:rsidRPr="002C67B7">
        <w:rPr>
          <w:rFonts w:ascii="Tahoma" w:hAnsi="Tahoma" w:cs="Tahoma"/>
          <w:bCs/>
          <w:kern w:val="36"/>
          <w:sz w:val="20"/>
          <w:lang w:val="es-ES_tradnl" w:eastAsia="pt-PT"/>
        </w:rPr>
        <w:t>Roca de Cashel</w:t>
      </w:r>
    </w:p>
    <w:p w:rsidR="00FB224C" w:rsidRDefault="00990D7D" w:rsidP="00DB3AF7">
      <w:pPr>
        <w:ind w:left="181"/>
        <w:rPr>
          <w:rFonts w:ascii="Tahoma" w:hAnsi="Tahoma" w:cs="Tahoma"/>
          <w:bCs/>
          <w:kern w:val="36"/>
          <w:sz w:val="20"/>
          <w:lang w:val="es-ES_tradnl" w:eastAsia="pt-PT"/>
        </w:rPr>
      </w:pPr>
      <w:r>
        <w:rPr>
          <w:rFonts w:ascii="Tahoma" w:hAnsi="Tahoma" w:cs="Tahoma"/>
          <w:sz w:val="20"/>
          <w:lang w:val="es-ES"/>
        </w:rPr>
        <w:lastRenderedPageBreak/>
        <w:t xml:space="preserve">- </w:t>
      </w:r>
      <w:r w:rsidR="009D06E3" w:rsidRPr="00985778">
        <w:rPr>
          <w:rFonts w:ascii="Tahoma" w:hAnsi="Tahoma" w:cs="Tahoma"/>
          <w:bCs/>
          <w:kern w:val="36"/>
          <w:sz w:val="20"/>
          <w:lang w:val="es-ES_tradnl" w:eastAsia="pt-PT"/>
        </w:rPr>
        <w:t>Entradas en monumentos y museos</w:t>
      </w:r>
      <w:r w:rsidR="009D06E3">
        <w:rPr>
          <w:rFonts w:ascii="Tahoma" w:hAnsi="Tahoma" w:cs="Tahoma"/>
          <w:bCs/>
          <w:kern w:val="36"/>
          <w:sz w:val="20"/>
          <w:lang w:val="es-ES_tradnl" w:eastAsia="pt-PT"/>
        </w:rPr>
        <w:t xml:space="preserve"> de acuerdo con el itinerario: </w:t>
      </w:r>
      <w:r w:rsidR="00622CE3" w:rsidRPr="00305DFC">
        <w:rPr>
          <w:rFonts w:ascii="Tahoma" w:hAnsi="Tahoma" w:cs="Tahoma"/>
          <w:sz w:val="20"/>
          <w:lang w:val="es-ES"/>
        </w:rPr>
        <w:t>Monasterio de Clonmacnoise</w:t>
      </w:r>
      <w:r w:rsidR="00622CE3">
        <w:rPr>
          <w:rFonts w:ascii="Tahoma" w:hAnsi="Tahoma" w:cs="Tahoma"/>
          <w:sz w:val="20"/>
          <w:lang w:val="es-ES"/>
        </w:rPr>
        <w:t xml:space="preserve">, </w:t>
      </w:r>
      <w:r w:rsidR="00C5460F" w:rsidRPr="00305DFC">
        <w:rPr>
          <w:rFonts w:ascii="Tahoma" w:hAnsi="Tahoma" w:cs="Tahoma"/>
          <w:sz w:val="20"/>
          <w:lang w:val="es-ES"/>
        </w:rPr>
        <w:t xml:space="preserve">Abadia de Kylemmore </w:t>
      </w:r>
      <w:r w:rsidR="00C5460F">
        <w:rPr>
          <w:rFonts w:ascii="Tahoma" w:hAnsi="Tahoma" w:cs="Tahoma"/>
          <w:sz w:val="20"/>
          <w:lang w:val="es-ES"/>
        </w:rPr>
        <w:t>,</w:t>
      </w:r>
      <w:r w:rsidR="00622CE3" w:rsidRPr="00305DFC">
        <w:rPr>
          <w:rFonts w:ascii="Tahoma" w:hAnsi="Tahoma" w:cs="Tahoma"/>
          <w:sz w:val="20"/>
          <w:lang w:val="es-ES"/>
        </w:rPr>
        <w:t xml:space="preserve"> Acantilados de Moher</w:t>
      </w:r>
      <w:r w:rsidR="00C5460F">
        <w:rPr>
          <w:rFonts w:ascii="Tahoma" w:hAnsi="Tahoma" w:cs="Tahoma"/>
          <w:sz w:val="20"/>
          <w:lang w:val="es-ES"/>
        </w:rPr>
        <w:t xml:space="preserve">, </w:t>
      </w:r>
      <w:r w:rsidR="00C5460F" w:rsidRPr="00041442">
        <w:rPr>
          <w:rFonts w:ascii="Tahoma" w:hAnsi="Tahoma" w:cs="Tahoma"/>
          <w:sz w:val="20"/>
          <w:lang w:val="es-ES"/>
        </w:rPr>
        <w:t>Roca de Cashel</w:t>
      </w:r>
    </w:p>
    <w:p w:rsidR="00041442" w:rsidRPr="007C7C36" w:rsidRDefault="007C7C36" w:rsidP="00DB3AF7">
      <w:pPr>
        <w:ind w:left="181"/>
        <w:rPr>
          <w:rFonts w:ascii="Tahoma" w:hAnsi="Tahoma" w:cs="Tahoma"/>
          <w:bCs/>
          <w:kern w:val="36"/>
          <w:sz w:val="20"/>
          <w:lang w:val="es-CL" w:eastAsia="pt-PT"/>
        </w:rPr>
      </w:pPr>
      <w:r w:rsidRPr="007C7C36">
        <w:rPr>
          <w:rFonts w:ascii="Tahoma" w:hAnsi="Tahoma" w:cs="Tahoma"/>
          <w:bCs/>
          <w:kern w:val="36"/>
          <w:sz w:val="20"/>
          <w:lang w:val="es-CL" w:eastAsia="pt-PT"/>
        </w:rPr>
        <w:t>- Billete de Hop-On Hop-Off en Dublín por un día</w:t>
      </w:r>
    </w:p>
    <w:p w:rsidR="00041442" w:rsidRPr="007C7C36" w:rsidRDefault="00041442" w:rsidP="00DB3AF7">
      <w:pPr>
        <w:ind w:left="181"/>
        <w:rPr>
          <w:rFonts w:ascii="Tahoma" w:hAnsi="Tahoma" w:cs="Tahoma"/>
          <w:b/>
          <w:bCs/>
          <w:color w:val="92D050"/>
          <w:kern w:val="36"/>
          <w:sz w:val="20"/>
          <w:lang w:val="es-CL" w:eastAsia="pt-PT"/>
        </w:rPr>
      </w:pPr>
    </w:p>
    <w:p w:rsidR="00041442" w:rsidRPr="007C7C36" w:rsidRDefault="00041442" w:rsidP="00DB3AF7">
      <w:pPr>
        <w:ind w:left="181"/>
        <w:rPr>
          <w:rFonts w:ascii="Tahoma" w:hAnsi="Tahoma" w:cs="Tahoma"/>
          <w:b/>
          <w:bCs/>
          <w:color w:val="92D050"/>
          <w:kern w:val="36"/>
          <w:sz w:val="20"/>
          <w:lang w:val="es-CL" w:eastAsia="pt-PT"/>
        </w:rPr>
      </w:pPr>
    </w:p>
    <w:p w:rsidR="00041442" w:rsidRDefault="00041442" w:rsidP="00DB3AF7">
      <w:pPr>
        <w:ind w:left="181"/>
        <w:rPr>
          <w:rFonts w:ascii="Tahoma" w:hAnsi="Tahoma" w:cs="Tahoma"/>
          <w:b/>
          <w:bCs/>
          <w:color w:val="92D050"/>
          <w:kern w:val="36"/>
          <w:sz w:val="20"/>
          <w:lang w:val="es-CL" w:eastAsia="pt-PT"/>
        </w:rPr>
      </w:pPr>
    </w:p>
    <w:p w:rsidR="00A41D4C" w:rsidRDefault="00A41D4C" w:rsidP="00DB3AF7">
      <w:pPr>
        <w:ind w:left="181"/>
        <w:rPr>
          <w:rFonts w:ascii="Tahoma" w:hAnsi="Tahoma" w:cs="Tahoma"/>
          <w:b/>
          <w:bCs/>
          <w:color w:val="92D050"/>
          <w:kern w:val="36"/>
          <w:sz w:val="20"/>
          <w:lang w:val="es-CL" w:eastAsia="pt-PT"/>
        </w:rPr>
      </w:pPr>
    </w:p>
    <w:p w:rsidR="00A41D4C" w:rsidRDefault="00A41D4C" w:rsidP="00DB3AF7">
      <w:pPr>
        <w:ind w:left="181"/>
        <w:rPr>
          <w:rFonts w:ascii="Tahoma" w:hAnsi="Tahoma" w:cs="Tahoma"/>
          <w:b/>
          <w:bCs/>
          <w:color w:val="92D050"/>
          <w:kern w:val="36"/>
          <w:sz w:val="20"/>
          <w:lang w:val="es-CL" w:eastAsia="pt-PT"/>
        </w:rPr>
      </w:pPr>
    </w:p>
    <w:p w:rsidR="00A41D4C" w:rsidRDefault="00A41D4C" w:rsidP="00DB3AF7">
      <w:pPr>
        <w:ind w:left="181"/>
        <w:rPr>
          <w:rFonts w:ascii="Tahoma" w:hAnsi="Tahoma" w:cs="Tahoma"/>
          <w:b/>
          <w:bCs/>
          <w:color w:val="92D050"/>
          <w:kern w:val="36"/>
          <w:sz w:val="20"/>
          <w:lang w:val="es-CL" w:eastAsia="pt-PT"/>
        </w:rPr>
      </w:pPr>
    </w:p>
    <w:p w:rsidR="00A41D4C" w:rsidRDefault="00A41D4C" w:rsidP="00DB3AF7">
      <w:pPr>
        <w:ind w:left="181"/>
        <w:rPr>
          <w:rFonts w:ascii="Tahoma" w:hAnsi="Tahoma" w:cs="Tahoma"/>
          <w:b/>
          <w:bCs/>
          <w:color w:val="92D050"/>
          <w:kern w:val="36"/>
          <w:sz w:val="20"/>
          <w:lang w:val="es-CL" w:eastAsia="pt-PT"/>
        </w:rPr>
      </w:pPr>
    </w:p>
    <w:tbl>
      <w:tblPr>
        <w:tblW w:w="4520" w:type="dxa"/>
        <w:tblInd w:w="55" w:type="dxa"/>
        <w:tblCellMar>
          <w:left w:w="70" w:type="dxa"/>
          <w:right w:w="70" w:type="dxa"/>
        </w:tblCellMar>
        <w:tblLook w:val="04A0" w:firstRow="1" w:lastRow="0" w:firstColumn="1" w:lastColumn="0" w:noHBand="0" w:noVBand="1"/>
      </w:tblPr>
      <w:tblGrid>
        <w:gridCol w:w="1755"/>
        <w:gridCol w:w="2765"/>
      </w:tblGrid>
      <w:tr w:rsidR="00A41D4C" w:rsidRPr="00A41D4C" w:rsidTr="00A41D4C">
        <w:trPr>
          <w:trHeight w:val="300"/>
        </w:trPr>
        <w:tc>
          <w:tcPr>
            <w:tcW w:w="4520" w:type="dxa"/>
            <w:gridSpan w:val="2"/>
            <w:tcBorders>
              <w:top w:val="nil"/>
              <w:left w:val="nil"/>
              <w:bottom w:val="nil"/>
              <w:right w:val="nil"/>
            </w:tcBorders>
            <w:shd w:val="clear" w:color="auto" w:fill="auto"/>
            <w:noWrap/>
            <w:vAlign w:val="center"/>
            <w:hideMark/>
          </w:tcPr>
          <w:p w:rsidR="00A41D4C" w:rsidRPr="00A41D4C" w:rsidRDefault="00A41D4C" w:rsidP="00A41D4C">
            <w:pPr>
              <w:overflowPunct/>
              <w:autoSpaceDE/>
              <w:autoSpaceDN/>
              <w:adjustRightInd/>
              <w:textAlignment w:val="auto"/>
              <w:rPr>
                <w:rFonts w:ascii="Calibri" w:hAnsi="Calibri" w:cs="Calibri"/>
                <w:b/>
                <w:bCs/>
                <w:sz w:val="22"/>
                <w:szCs w:val="22"/>
                <w:lang w:val="pt-PT" w:eastAsia="pt-PT"/>
              </w:rPr>
            </w:pPr>
            <w:r w:rsidRPr="00A41D4C">
              <w:rPr>
                <w:rFonts w:ascii="Calibri" w:hAnsi="Calibri" w:cs="Calibri"/>
                <w:b/>
                <w:bCs/>
                <w:sz w:val="22"/>
                <w:szCs w:val="22"/>
                <w:lang w:val="pt-PT" w:eastAsia="pt-PT"/>
              </w:rPr>
              <w:t>Precios por persona - PARTE TERRESTRE:</w:t>
            </w:r>
          </w:p>
        </w:tc>
      </w:tr>
      <w:tr w:rsidR="00A41D4C" w:rsidRPr="00A41D4C" w:rsidTr="00A41D4C">
        <w:trPr>
          <w:trHeight w:val="300"/>
        </w:trPr>
        <w:tc>
          <w:tcPr>
            <w:tcW w:w="1755"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A41D4C" w:rsidRPr="00A41D4C" w:rsidRDefault="00A41D4C" w:rsidP="00A41D4C">
            <w:pPr>
              <w:overflowPunct/>
              <w:autoSpaceDE/>
              <w:autoSpaceDN/>
              <w:adjustRightInd/>
              <w:jc w:val="center"/>
              <w:textAlignment w:val="auto"/>
              <w:rPr>
                <w:rFonts w:ascii="Calibri" w:hAnsi="Calibri" w:cs="Calibri"/>
                <w:b/>
                <w:bCs/>
                <w:color w:val="FFFFFF"/>
                <w:sz w:val="22"/>
                <w:szCs w:val="22"/>
                <w:lang w:val="pt-PT" w:eastAsia="pt-PT"/>
              </w:rPr>
            </w:pPr>
            <w:r w:rsidRPr="00A41D4C">
              <w:rPr>
                <w:rFonts w:ascii="Calibri" w:hAnsi="Calibri" w:cs="Calibri"/>
                <w:b/>
                <w:bCs/>
                <w:color w:val="FFFFFF"/>
                <w:sz w:val="22"/>
                <w:szCs w:val="22"/>
                <w:lang w:val="pt-PT" w:eastAsia="pt-PT"/>
              </w:rPr>
              <w:t>Habitación doble</w:t>
            </w:r>
          </w:p>
        </w:tc>
        <w:tc>
          <w:tcPr>
            <w:tcW w:w="2765"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A41D4C" w:rsidRPr="00A41D4C" w:rsidRDefault="00A41D4C" w:rsidP="00A41D4C">
            <w:pPr>
              <w:overflowPunct/>
              <w:autoSpaceDE/>
              <w:autoSpaceDN/>
              <w:adjustRightInd/>
              <w:jc w:val="center"/>
              <w:textAlignment w:val="auto"/>
              <w:rPr>
                <w:rFonts w:ascii="Calibri" w:hAnsi="Calibri" w:cs="Calibri"/>
                <w:b/>
                <w:bCs/>
                <w:color w:val="FFFFFF"/>
                <w:sz w:val="22"/>
                <w:szCs w:val="22"/>
                <w:lang w:val="pt-PT" w:eastAsia="pt-PT"/>
              </w:rPr>
            </w:pPr>
            <w:r w:rsidRPr="00A41D4C">
              <w:rPr>
                <w:rFonts w:ascii="Calibri" w:hAnsi="Calibri" w:cs="Calibri"/>
                <w:b/>
                <w:bCs/>
                <w:color w:val="FFFFFF"/>
                <w:sz w:val="22"/>
                <w:szCs w:val="22"/>
                <w:lang w:val="pt-PT" w:eastAsia="pt-PT"/>
              </w:rPr>
              <w:t>Spto. Habitación Individual</w:t>
            </w:r>
          </w:p>
        </w:tc>
      </w:tr>
      <w:tr w:rsidR="00A41D4C" w:rsidRPr="00A41D4C" w:rsidTr="00A41D4C">
        <w:trPr>
          <w:trHeight w:val="300"/>
        </w:trPr>
        <w:tc>
          <w:tcPr>
            <w:tcW w:w="1755"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41D4C" w:rsidRPr="00A41D4C" w:rsidRDefault="00A41D4C" w:rsidP="00A41D4C">
            <w:pPr>
              <w:overflowPunct/>
              <w:autoSpaceDE/>
              <w:autoSpaceDN/>
              <w:adjustRightInd/>
              <w:jc w:val="center"/>
              <w:textAlignment w:val="auto"/>
              <w:rPr>
                <w:rFonts w:ascii="Calibri" w:hAnsi="Calibri" w:cs="Calibri"/>
                <w:sz w:val="22"/>
                <w:szCs w:val="22"/>
                <w:lang w:val="pt-PT" w:eastAsia="pt-PT"/>
              </w:rPr>
            </w:pPr>
            <w:r w:rsidRPr="00A41D4C">
              <w:rPr>
                <w:rFonts w:ascii="Calibri" w:hAnsi="Calibri" w:cs="Calibri"/>
                <w:sz w:val="22"/>
                <w:szCs w:val="22"/>
                <w:lang w:val="pt-PT" w:eastAsia="pt-PT"/>
              </w:rPr>
              <w:t>$1.893</w:t>
            </w:r>
          </w:p>
        </w:tc>
        <w:tc>
          <w:tcPr>
            <w:tcW w:w="2765" w:type="dxa"/>
            <w:tcBorders>
              <w:top w:val="single" w:sz="4" w:space="0" w:color="auto"/>
              <w:left w:val="nil"/>
              <w:bottom w:val="single" w:sz="4" w:space="0" w:color="auto"/>
              <w:right w:val="single" w:sz="4" w:space="0" w:color="000000"/>
            </w:tcBorders>
            <w:shd w:val="clear" w:color="auto" w:fill="auto"/>
            <w:noWrap/>
            <w:vAlign w:val="center"/>
            <w:hideMark/>
          </w:tcPr>
          <w:p w:rsidR="00A41D4C" w:rsidRPr="00A41D4C" w:rsidRDefault="00A41D4C" w:rsidP="00A41D4C">
            <w:pPr>
              <w:overflowPunct/>
              <w:autoSpaceDE/>
              <w:autoSpaceDN/>
              <w:adjustRightInd/>
              <w:jc w:val="center"/>
              <w:textAlignment w:val="auto"/>
              <w:rPr>
                <w:rFonts w:ascii="Calibri" w:hAnsi="Calibri" w:cs="Calibri"/>
                <w:sz w:val="22"/>
                <w:szCs w:val="22"/>
                <w:lang w:val="pt-PT" w:eastAsia="pt-PT"/>
              </w:rPr>
            </w:pPr>
            <w:r w:rsidRPr="00A41D4C">
              <w:rPr>
                <w:rFonts w:ascii="Calibri" w:hAnsi="Calibri" w:cs="Calibri"/>
                <w:sz w:val="22"/>
                <w:szCs w:val="22"/>
                <w:lang w:val="pt-PT" w:eastAsia="pt-PT"/>
              </w:rPr>
              <w:t>$504</w:t>
            </w:r>
          </w:p>
        </w:tc>
      </w:tr>
    </w:tbl>
    <w:p w:rsidR="00A41D4C" w:rsidRPr="007C7C36" w:rsidRDefault="00A41D4C" w:rsidP="00DB3AF7">
      <w:pPr>
        <w:ind w:left="181"/>
        <w:rPr>
          <w:rFonts w:ascii="Tahoma" w:hAnsi="Tahoma" w:cs="Tahoma"/>
          <w:b/>
          <w:bCs/>
          <w:color w:val="92D050"/>
          <w:kern w:val="36"/>
          <w:sz w:val="20"/>
          <w:lang w:val="es-CL" w:eastAsia="pt-PT"/>
        </w:rPr>
      </w:pPr>
    </w:p>
    <w:p w:rsidR="00041442" w:rsidRPr="007C7C36" w:rsidRDefault="00041442" w:rsidP="00DB3AF7">
      <w:pPr>
        <w:ind w:left="181"/>
        <w:rPr>
          <w:rFonts w:ascii="Tahoma" w:hAnsi="Tahoma" w:cs="Tahoma"/>
          <w:b/>
          <w:bCs/>
          <w:color w:val="92D050"/>
          <w:kern w:val="36"/>
          <w:sz w:val="20"/>
          <w:lang w:val="es-CL" w:eastAsia="pt-PT"/>
        </w:rPr>
      </w:pPr>
    </w:p>
    <w:p w:rsidR="00DB3AF7" w:rsidRPr="00A570FE" w:rsidRDefault="00DB3AF7" w:rsidP="00DB3AF7">
      <w:pPr>
        <w:ind w:left="181"/>
        <w:rPr>
          <w:rFonts w:ascii="Tahoma" w:hAnsi="Tahoma" w:cs="Tahoma"/>
          <w:b/>
          <w:bCs/>
          <w:color w:val="92D050"/>
          <w:kern w:val="36"/>
          <w:sz w:val="20"/>
          <w:lang w:val="es-ES_tradnl" w:eastAsia="pt-PT"/>
        </w:rPr>
      </w:pPr>
      <w:r w:rsidRPr="00A570FE">
        <w:rPr>
          <w:rFonts w:ascii="Tahoma" w:hAnsi="Tahoma" w:cs="Tahoma"/>
          <w:b/>
          <w:bCs/>
          <w:color w:val="92D050"/>
          <w:kern w:val="36"/>
          <w:sz w:val="20"/>
          <w:lang w:val="es-ES_tradnl" w:eastAsia="pt-PT"/>
        </w:rPr>
        <w:t>HOTELES</w:t>
      </w:r>
    </w:p>
    <w:p w:rsidR="00FA7778" w:rsidRPr="007956F7" w:rsidRDefault="00FA7778" w:rsidP="00FA7778">
      <w:pPr>
        <w:rPr>
          <w:rFonts w:ascii="Tahoma" w:eastAsia="Arial Unicode MS" w:hAnsi="Tahoma" w:cs="Tahoma"/>
          <w:b/>
          <w:sz w:val="20"/>
          <w:lang w:val="en-US"/>
        </w:rPr>
      </w:pPr>
      <w:r w:rsidRPr="00A570FE">
        <w:rPr>
          <w:rFonts w:ascii="Tahoma" w:eastAsia="Arial Unicode MS" w:hAnsi="Tahoma" w:cs="Tahoma"/>
          <w:b/>
          <w:sz w:val="20"/>
          <w:lang w:val="es-ES_tradnl"/>
        </w:rPr>
        <w:t xml:space="preserve">   </w:t>
      </w:r>
      <w:r w:rsidRPr="007956F7">
        <w:rPr>
          <w:rFonts w:ascii="Tahoma" w:eastAsia="Arial Unicode MS" w:hAnsi="Tahoma" w:cs="Tahoma"/>
          <w:b/>
          <w:sz w:val="20"/>
          <w:lang w:val="en-US"/>
        </w:rPr>
        <w:t>DUBLÍN</w:t>
      </w:r>
    </w:p>
    <w:p w:rsidR="00FA7778" w:rsidRPr="007956F7" w:rsidRDefault="00FA7778" w:rsidP="00FA7778">
      <w:pPr>
        <w:rPr>
          <w:rFonts w:ascii="Tahoma" w:eastAsia="Arial Unicode MS" w:hAnsi="Tahoma" w:cs="Tahoma"/>
          <w:sz w:val="20"/>
          <w:lang w:val="en-US"/>
        </w:rPr>
      </w:pPr>
      <w:r w:rsidRPr="007956F7">
        <w:rPr>
          <w:rFonts w:ascii="Tahoma" w:eastAsia="Arial Unicode MS" w:hAnsi="Tahoma" w:cs="Tahoma"/>
          <w:sz w:val="20"/>
          <w:lang w:val="en-US"/>
        </w:rPr>
        <w:t xml:space="preserve">   Ballsbridge Hotel *** o similar</w:t>
      </w:r>
    </w:p>
    <w:p w:rsidR="001903FF" w:rsidRPr="008C136F" w:rsidRDefault="00FA7778" w:rsidP="001903FF">
      <w:pPr>
        <w:ind w:left="181"/>
        <w:rPr>
          <w:rFonts w:ascii="Tahoma" w:hAnsi="Tahoma" w:cs="Tahoma"/>
          <w:b/>
          <w:bCs/>
          <w:kern w:val="36"/>
          <w:sz w:val="20"/>
          <w:lang w:val="en-US" w:eastAsia="pt-PT"/>
        </w:rPr>
      </w:pPr>
      <w:r w:rsidRPr="008C136F">
        <w:rPr>
          <w:rFonts w:ascii="Tahoma" w:hAnsi="Tahoma" w:cs="Tahoma"/>
          <w:b/>
          <w:bCs/>
          <w:kern w:val="36"/>
          <w:sz w:val="20"/>
          <w:lang w:val="en-US" w:eastAsia="pt-PT"/>
        </w:rPr>
        <w:t>CLAREMORRIS</w:t>
      </w:r>
      <w:r w:rsidR="00C44BA1" w:rsidRPr="008C136F">
        <w:rPr>
          <w:rFonts w:ascii="Tahoma" w:hAnsi="Tahoma" w:cs="Tahoma"/>
          <w:b/>
          <w:bCs/>
          <w:kern w:val="36"/>
          <w:sz w:val="20"/>
          <w:lang w:val="en-US" w:eastAsia="pt-PT"/>
        </w:rPr>
        <w:t xml:space="preserve"> </w:t>
      </w:r>
      <w:r w:rsidR="001903FF" w:rsidRPr="008C136F">
        <w:rPr>
          <w:rFonts w:ascii="Tahoma" w:hAnsi="Tahoma" w:cs="Tahoma"/>
          <w:b/>
          <w:bCs/>
          <w:kern w:val="36"/>
          <w:sz w:val="20"/>
          <w:lang w:val="en-US" w:eastAsia="pt-PT"/>
        </w:rPr>
        <w:t xml:space="preserve">  </w:t>
      </w:r>
    </w:p>
    <w:p w:rsidR="00FB7EF0" w:rsidRPr="008C136F" w:rsidRDefault="0021600D" w:rsidP="00FB7EF0">
      <w:pPr>
        <w:jc w:val="both"/>
        <w:rPr>
          <w:rFonts w:ascii="Tahoma" w:hAnsi="Tahoma" w:cs="Tahoma"/>
          <w:sz w:val="20"/>
          <w:lang w:val="en-US"/>
        </w:rPr>
      </w:pPr>
      <w:r w:rsidRPr="008C136F">
        <w:rPr>
          <w:rFonts w:ascii="Tahoma" w:hAnsi="Tahoma" w:cs="Tahoma"/>
          <w:sz w:val="20"/>
          <w:lang w:val="en-US"/>
        </w:rPr>
        <w:t xml:space="preserve"> </w:t>
      </w:r>
      <w:r w:rsidR="009D06E3" w:rsidRPr="008C136F">
        <w:rPr>
          <w:rFonts w:ascii="Tahoma" w:hAnsi="Tahoma" w:cs="Tahoma"/>
          <w:sz w:val="20"/>
          <w:lang w:val="en-US"/>
        </w:rPr>
        <w:t xml:space="preserve">  </w:t>
      </w:r>
      <w:r w:rsidR="00FA7778" w:rsidRPr="008C136F">
        <w:rPr>
          <w:rFonts w:ascii="Tahoma" w:hAnsi="Tahoma" w:cs="Tahoma"/>
          <w:sz w:val="20"/>
          <w:lang w:val="en-US"/>
        </w:rPr>
        <w:t xml:space="preserve">The McWilliam Park </w:t>
      </w:r>
      <w:r w:rsidR="000F5533">
        <w:rPr>
          <w:rFonts w:ascii="Tahoma" w:hAnsi="Tahoma" w:cs="Tahoma"/>
          <w:sz w:val="20"/>
          <w:lang w:val="en-US"/>
        </w:rPr>
        <w:t xml:space="preserve">**** </w:t>
      </w:r>
      <w:r w:rsidR="00FA7778" w:rsidRPr="008C136F">
        <w:rPr>
          <w:rFonts w:ascii="Tahoma" w:hAnsi="Tahoma" w:cs="Tahoma"/>
          <w:sz w:val="20"/>
          <w:lang w:val="en-US"/>
        </w:rPr>
        <w:t>o similar</w:t>
      </w:r>
    </w:p>
    <w:p w:rsidR="00DB3AF7" w:rsidRPr="007956F7" w:rsidRDefault="00FA7778" w:rsidP="00DB3AF7">
      <w:pPr>
        <w:ind w:left="181"/>
        <w:rPr>
          <w:rFonts w:ascii="Tahoma" w:hAnsi="Tahoma" w:cs="Tahoma"/>
          <w:b/>
          <w:bCs/>
          <w:kern w:val="36"/>
          <w:sz w:val="20"/>
          <w:lang w:val="en-US" w:eastAsia="pt-PT"/>
        </w:rPr>
      </w:pPr>
      <w:r w:rsidRPr="007956F7">
        <w:rPr>
          <w:rFonts w:ascii="Tahoma" w:hAnsi="Tahoma" w:cs="Tahoma"/>
          <w:b/>
          <w:bCs/>
          <w:kern w:val="36"/>
          <w:sz w:val="20"/>
          <w:lang w:val="en-US" w:eastAsia="pt-PT"/>
        </w:rPr>
        <w:t>LIMERICK</w:t>
      </w:r>
    </w:p>
    <w:p w:rsidR="009D06E3" w:rsidRPr="000F5533" w:rsidRDefault="000F5533" w:rsidP="00825CB6">
      <w:pPr>
        <w:jc w:val="both"/>
        <w:rPr>
          <w:rFonts w:ascii="Tahoma" w:hAnsi="Tahoma" w:cs="Tahoma"/>
          <w:sz w:val="20"/>
          <w:lang w:val="en-US"/>
        </w:rPr>
      </w:pPr>
      <w:r w:rsidRPr="000F5533">
        <w:rPr>
          <w:rFonts w:ascii="Tahoma" w:hAnsi="Tahoma" w:cs="Tahoma"/>
          <w:sz w:val="20"/>
          <w:lang w:val="en-US"/>
        </w:rPr>
        <w:t xml:space="preserve">  </w:t>
      </w:r>
      <w:r w:rsidRPr="00A570FE">
        <w:rPr>
          <w:rStyle w:val="fn"/>
          <w:rFonts w:ascii="Tahoma" w:hAnsi="Tahoma" w:cs="Tahoma"/>
          <w:sz w:val="20"/>
          <w:lang w:val="en-GB"/>
        </w:rPr>
        <w:t>Clarion Hotel Limerick</w:t>
      </w:r>
      <w:r w:rsidRPr="00A570FE">
        <w:rPr>
          <w:lang w:val="en-GB"/>
        </w:rPr>
        <w:t xml:space="preserve"> </w:t>
      </w:r>
      <w:r w:rsidRPr="00A570FE">
        <w:rPr>
          <w:rStyle w:val="usesprites2"/>
          <w:lang w:val="en-GB"/>
        </w:rPr>
        <w:t> </w:t>
      </w:r>
      <w:r w:rsidRPr="000F5533">
        <w:rPr>
          <w:rFonts w:ascii="Tahoma" w:hAnsi="Tahoma" w:cs="Tahoma"/>
          <w:sz w:val="20"/>
          <w:lang w:val="en-US"/>
        </w:rPr>
        <w:t xml:space="preserve">**** </w:t>
      </w:r>
      <w:r w:rsidR="00597DB3" w:rsidRPr="000F5533">
        <w:rPr>
          <w:rFonts w:ascii="Tahoma" w:hAnsi="Tahoma" w:cs="Tahoma"/>
          <w:sz w:val="20"/>
          <w:lang w:val="en-US"/>
        </w:rPr>
        <w:t>o similar</w:t>
      </w:r>
    </w:p>
    <w:p w:rsidR="00137F04" w:rsidRPr="000F5533" w:rsidRDefault="00D46CD3" w:rsidP="00D46CD3">
      <w:pPr>
        <w:rPr>
          <w:rFonts w:ascii="Tahoma" w:hAnsi="Tahoma" w:cs="Tahoma"/>
          <w:b/>
          <w:bCs/>
          <w:kern w:val="36"/>
          <w:sz w:val="20"/>
          <w:lang w:val="en-US" w:eastAsia="pt-PT"/>
        </w:rPr>
      </w:pPr>
      <w:r w:rsidRPr="000F5533">
        <w:rPr>
          <w:rFonts w:ascii="Tahoma" w:hAnsi="Tahoma" w:cs="Tahoma"/>
          <w:b/>
          <w:bCs/>
          <w:kern w:val="36"/>
          <w:sz w:val="20"/>
          <w:lang w:val="en-US" w:eastAsia="pt-PT"/>
        </w:rPr>
        <w:t xml:space="preserve">   </w:t>
      </w:r>
      <w:r w:rsidR="00FA7778" w:rsidRPr="000F5533">
        <w:rPr>
          <w:rFonts w:ascii="Tahoma" w:hAnsi="Tahoma" w:cs="Tahoma"/>
          <w:b/>
          <w:bCs/>
          <w:kern w:val="36"/>
          <w:sz w:val="20"/>
          <w:lang w:val="en-US" w:eastAsia="pt-PT"/>
        </w:rPr>
        <w:t>CORK</w:t>
      </w:r>
    </w:p>
    <w:p w:rsidR="009253AF" w:rsidRPr="000F5533" w:rsidRDefault="000F5533" w:rsidP="00DB3AF7">
      <w:pPr>
        <w:ind w:left="181"/>
        <w:rPr>
          <w:rFonts w:ascii="Tahoma" w:hAnsi="Tahoma" w:cs="Tahoma"/>
          <w:bCs/>
          <w:color w:val="7F7F7F" w:themeColor="text1" w:themeTint="80"/>
          <w:kern w:val="36"/>
          <w:sz w:val="20"/>
          <w:lang w:val="en-US" w:eastAsia="pt-PT"/>
        </w:rPr>
      </w:pPr>
      <w:r w:rsidRPr="00A570FE">
        <w:rPr>
          <w:rStyle w:val="fn"/>
          <w:rFonts w:ascii="Tahoma" w:hAnsi="Tahoma" w:cs="Tahoma"/>
          <w:sz w:val="20"/>
          <w:lang w:val="en-GB"/>
        </w:rPr>
        <w:t>Maldron Hotel and Leisure Centre Cork City</w:t>
      </w:r>
      <w:r w:rsidRPr="00A570FE">
        <w:rPr>
          <w:rFonts w:ascii="Tahoma" w:hAnsi="Tahoma" w:cs="Tahoma"/>
          <w:sz w:val="20"/>
          <w:lang w:val="en-GB"/>
        </w:rPr>
        <w:t xml:space="preserve"> </w:t>
      </w:r>
      <w:r w:rsidRPr="00A570FE">
        <w:rPr>
          <w:rStyle w:val="usesprites2"/>
          <w:rFonts w:ascii="Tahoma" w:hAnsi="Tahoma" w:cs="Tahoma"/>
          <w:sz w:val="20"/>
          <w:lang w:val="en-GB"/>
        </w:rPr>
        <w:t xml:space="preserve"> *** o similar </w:t>
      </w:r>
    </w:p>
    <w:sectPr w:rsidR="009253AF" w:rsidRPr="000F5533">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D95" w:rsidRDefault="00554D95" w:rsidP="00554D95">
      <w:r>
        <w:separator/>
      </w:r>
    </w:p>
  </w:endnote>
  <w:endnote w:type="continuationSeparator" w:id="0">
    <w:p w:rsidR="00554D95" w:rsidRDefault="00554D95" w:rsidP="00554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D95" w:rsidRDefault="00554D95" w:rsidP="00554D95">
      <w:r>
        <w:separator/>
      </w:r>
    </w:p>
  </w:footnote>
  <w:footnote w:type="continuationSeparator" w:id="0">
    <w:p w:rsidR="00554D95" w:rsidRDefault="00554D95" w:rsidP="00554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Cabealho"/>
    </w:pPr>
    <w:r>
      <w:rPr>
        <w:rFonts w:ascii="Verdana" w:hAnsi="Verdana"/>
        <w:noProof/>
        <w:color w:val="83A91D"/>
        <w:sz w:val="21"/>
        <w:szCs w:val="21"/>
        <w:lang w:val="pt-PT" w:eastAsia="pt-PT"/>
      </w:rPr>
      <w:drawing>
        <wp:inline distT="0" distB="0" distL="0" distR="0" wp14:anchorId="05CD5F3F" wp14:editId="32CBA1BE">
          <wp:extent cx="1621790" cy="758825"/>
          <wp:effectExtent l="0" t="0" r="0" b="3175"/>
          <wp:docPr id="1" name="Imagem 1" descr="http://americas-abreu.com/files/System/Agentes/Layout/Logotipo_Abreu_es.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mericas-abreu.com/files/System/Agentes/Layout/Logotipo_Abreu_es.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1790" cy="758825"/>
                  </a:xfrm>
                  <a:prstGeom prst="rect">
                    <a:avLst/>
                  </a:prstGeom>
                  <a:noFill/>
                  <a:ln>
                    <a:noFill/>
                  </a:ln>
                </pic:spPr>
              </pic:pic>
            </a:graphicData>
          </a:graphic>
        </wp:inline>
      </w:drawing>
    </w:r>
    <w:bookmarkStart w:id="0" w:name="_GoBack"/>
    <w:bookmarkEnd w:id="0"/>
  </w:p>
  <w:p w:rsidR="00554D95" w:rsidRDefault="00554D9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D95" w:rsidRDefault="00554D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33E"/>
    <w:multiLevelType w:val="multilevel"/>
    <w:tmpl w:val="E74AA9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DB805C2"/>
    <w:multiLevelType w:val="hybridMultilevel"/>
    <w:tmpl w:val="1486CF44"/>
    <w:lvl w:ilvl="0" w:tplc="7D689016">
      <w:numFmt w:val="bullet"/>
      <w:lvlText w:val=""/>
      <w:lvlJc w:val="left"/>
      <w:pPr>
        <w:ind w:left="720" w:hanging="360"/>
      </w:pPr>
      <w:rPr>
        <w:rFonts w:ascii="Symbol" w:eastAsia="Times New Roman" w:hAnsi="Symbol" w:cs="Aria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AF7"/>
    <w:rsid w:val="000072D3"/>
    <w:rsid w:val="00012C73"/>
    <w:rsid w:val="00041442"/>
    <w:rsid w:val="000739BB"/>
    <w:rsid w:val="000A442E"/>
    <w:rsid w:val="000D6BFA"/>
    <w:rsid w:val="000F5533"/>
    <w:rsid w:val="001143F2"/>
    <w:rsid w:val="00137F04"/>
    <w:rsid w:val="001506F3"/>
    <w:rsid w:val="00150F98"/>
    <w:rsid w:val="001535EE"/>
    <w:rsid w:val="00181C42"/>
    <w:rsid w:val="001903FF"/>
    <w:rsid w:val="001A28CF"/>
    <w:rsid w:val="001A7C8A"/>
    <w:rsid w:val="001B6DA5"/>
    <w:rsid w:val="001D028D"/>
    <w:rsid w:val="001D0597"/>
    <w:rsid w:val="001E4CBB"/>
    <w:rsid w:val="001F7C92"/>
    <w:rsid w:val="0021600D"/>
    <w:rsid w:val="0024381C"/>
    <w:rsid w:val="002A2768"/>
    <w:rsid w:val="002B6336"/>
    <w:rsid w:val="002F4FCE"/>
    <w:rsid w:val="00305DFC"/>
    <w:rsid w:val="00326BC0"/>
    <w:rsid w:val="00366300"/>
    <w:rsid w:val="00380AEA"/>
    <w:rsid w:val="00383DD9"/>
    <w:rsid w:val="00384D21"/>
    <w:rsid w:val="0039389C"/>
    <w:rsid w:val="003C05C3"/>
    <w:rsid w:val="003C315E"/>
    <w:rsid w:val="003D41E1"/>
    <w:rsid w:val="003F5A85"/>
    <w:rsid w:val="004047B0"/>
    <w:rsid w:val="00405528"/>
    <w:rsid w:val="004133D3"/>
    <w:rsid w:val="00416364"/>
    <w:rsid w:val="004B5FEB"/>
    <w:rsid w:val="004D20CF"/>
    <w:rsid w:val="004E6496"/>
    <w:rsid w:val="004F79AB"/>
    <w:rsid w:val="00514E1D"/>
    <w:rsid w:val="00525719"/>
    <w:rsid w:val="00554D95"/>
    <w:rsid w:val="00565E56"/>
    <w:rsid w:val="00565F79"/>
    <w:rsid w:val="0059078B"/>
    <w:rsid w:val="00597DB3"/>
    <w:rsid w:val="005A5F0A"/>
    <w:rsid w:val="005C1E6F"/>
    <w:rsid w:val="005C51A7"/>
    <w:rsid w:val="005E7F6C"/>
    <w:rsid w:val="005F0083"/>
    <w:rsid w:val="00607CCE"/>
    <w:rsid w:val="00622CE3"/>
    <w:rsid w:val="00633BDD"/>
    <w:rsid w:val="00655C5C"/>
    <w:rsid w:val="00662DCD"/>
    <w:rsid w:val="00684164"/>
    <w:rsid w:val="0068488F"/>
    <w:rsid w:val="006A57E7"/>
    <w:rsid w:val="006C1693"/>
    <w:rsid w:val="006F169D"/>
    <w:rsid w:val="00704150"/>
    <w:rsid w:val="00707E23"/>
    <w:rsid w:val="007316D0"/>
    <w:rsid w:val="00753BFB"/>
    <w:rsid w:val="00765729"/>
    <w:rsid w:val="007956F7"/>
    <w:rsid w:val="007C16BD"/>
    <w:rsid w:val="007C5DC6"/>
    <w:rsid w:val="007C7C36"/>
    <w:rsid w:val="00825CB6"/>
    <w:rsid w:val="00833666"/>
    <w:rsid w:val="0085504D"/>
    <w:rsid w:val="008778D8"/>
    <w:rsid w:val="008C136F"/>
    <w:rsid w:val="008C3FA7"/>
    <w:rsid w:val="008E0015"/>
    <w:rsid w:val="008F3ACB"/>
    <w:rsid w:val="009013F5"/>
    <w:rsid w:val="009228CB"/>
    <w:rsid w:val="009253AF"/>
    <w:rsid w:val="00972346"/>
    <w:rsid w:val="00983AB3"/>
    <w:rsid w:val="00985778"/>
    <w:rsid w:val="00990D7D"/>
    <w:rsid w:val="009A3A66"/>
    <w:rsid w:val="009A5382"/>
    <w:rsid w:val="009C46FD"/>
    <w:rsid w:val="009D06E3"/>
    <w:rsid w:val="009D2DDE"/>
    <w:rsid w:val="00A03610"/>
    <w:rsid w:val="00A04483"/>
    <w:rsid w:val="00A15B40"/>
    <w:rsid w:val="00A21947"/>
    <w:rsid w:val="00A27038"/>
    <w:rsid w:val="00A41D4C"/>
    <w:rsid w:val="00A428A6"/>
    <w:rsid w:val="00A51350"/>
    <w:rsid w:val="00A53E2A"/>
    <w:rsid w:val="00A570FE"/>
    <w:rsid w:val="00A950CB"/>
    <w:rsid w:val="00AC6732"/>
    <w:rsid w:val="00AF72D9"/>
    <w:rsid w:val="00B41ABE"/>
    <w:rsid w:val="00B50414"/>
    <w:rsid w:val="00B8238C"/>
    <w:rsid w:val="00B931B5"/>
    <w:rsid w:val="00BC0536"/>
    <w:rsid w:val="00BE2831"/>
    <w:rsid w:val="00C26757"/>
    <w:rsid w:val="00C3572B"/>
    <w:rsid w:val="00C4422E"/>
    <w:rsid w:val="00C44BA1"/>
    <w:rsid w:val="00C5460F"/>
    <w:rsid w:val="00C56728"/>
    <w:rsid w:val="00C70639"/>
    <w:rsid w:val="00C86124"/>
    <w:rsid w:val="00C94C77"/>
    <w:rsid w:val="00CA36DB"/>
    <w:rsid w:val="00CD0A53"/>
    <w:rsid w:val="00CE7B36"/>
    <w:rsid w:val="00D039F5"/>
    <w:rsid w:val="00D46CD3"/>
    <w:rsid w:val="00D46DBD"/>
    <w:rsid w:val="00D66041"/>
    <w:rsid w:val="00D821BD"/>
    <w:rsid w:val="00D8772A"/>
    <w:rsid w:val="00DA2A78"/>
    <w:rsid w:val="00DA35DE"/>
    <w:rsid w:val="00DB3AF7"/>
    <w:rsid w:val="00DB7DDC"/>
    <w:rsid w:val="00E07DBF"/>
    <w:rsid w:val="00E12A95"/>
    <w:rsid w:val="00E338C4"/>
    <w:rsid w:val="00E3694A"/>
    <w:rsid w:val="00E60884"/>
    <w:rsid w:val="00E62D10"/>
    <w:rsid w:val="00E71C77"/>
    <w:rsid w:val="00E90B17"/>
    <w:rsid w:val="00EB0AB8"/>
    <w:rsid w:val="00EB309F"/>
    <w:rsid w:val="00F26376"/>
    <w:rsid w:val="00F6205D"/>
    <w:rsid w:val="00F9710C"/>
    <w:rsid w:val="00FA7778"/>
    <w:rsid w:val="00FB097D"/>
    <w:rsid w:val="00FB224C"/>
    <w:rsid w:val="00FB5661"/>
    <w:rsid w:val="00FB7EF0"/>
    <w:rsid w:val="00FC3389"/>
    <w:rsid w:val="00FD14A2"/>
    <w:rsid w:val="00FF6C44"/>
    <w:rsid w:val="00FF7D98"/>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paragraph" w:styleId="Cabealho2">
    <w:name w:val="heading 2"/>
    <w:basedOn w:val="Normal"/>
    <w:next w:val="Normal"/>
    <w:link w:val="Cabealho2Carcter"/>
    <w:qFormat/>
    <w:rsid w:val="001D0597"/>
    <w:pPr>
      <w:keepNext/>
      <w:overflowPunct/>
      <w:autoSpaceDE/>
      <w:autoSpaceDN/>
      <w:adjustRightInd/>
      <w:jc w:val="both"/>
      <w:textAlignment w:val="auto"/>
      <w:outlineLvl w:val="1"/>
    </w:pPr>
    <w:rPr>
      <w:rFonts w:ascii="Tahoma" w:hAnsi="Tahoma" w:cs="Tahoma"/>
      <w:b/>
      <w:bCs/>
      <w:sz w:val="22"/>
      <w:lang w:val="es-E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PargrafodaLista">
    <w:name w:val="List Paragraph"/>
    <w:basedOn w:val="Normal"/>
    <w:uiPriority w:val="34"/>
    <w:qFormat/>
    <w:rsid w:val="003C31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s-ES_tradnl" w:eastAsia="en-US"/>
    </w:rPr>
  </w:style>
  <w:style w:type="character" w:customStyle="1" w:styleId="Cabealho2Carcter">
    <w:name w:val="Cabeçalho 2 Carácter"/>
    <w:basedOn w:val="Tipodeletrapredefinidodopargrafo"/>
    <w:link w:val="Cabealho2"/>
    <w:rsid w:val="001D0597"/>
    <w:rPr>
      <w:rFonts w:ascii="Tahoma" w:eastAsia="Times New Roman" w:hAnsi="Tahoma" w:cs="Tahoma"/>
      <w:b/>
      <w:bCs/>
      <w:szCs w:val="20"/>
      <w:lang w:val="es-ES"/>
    </w:rPr>
  </w:style>
  <w:style w:type="paragraph" w:styleId="Subttulo">
    <w:name w:val="Subtitle"/>
    <w:basedOn w:val="Normal"/>
    <w:link w:val="SubttuloCarcter"/>
    <w:qFormat/>
    <w:rsid w:val="002F4FCE"/>
    <w:pPr>
      <w:overflowPunct/>
      <w:autoSpaceDE/>
      <w:autoSpaceDN/>
      <w:adjustRightInd/>
      <w:jc w:val="center"/>
      <w:textAlignment w:val="auto"/>
    </w:pPr>
    <w:rPr>
      <w:rFonts w:ascii="Century Gothic" w:hAnsi="Century Gothic"/>
      <w:b/>
      <w:bCs/>
      <w:szCs w:val="24"/>
      <w:lang w:val="en-GB" w:eastAsia="en-US"/>
    </w:rPr>
  </w:style>
  <w:style w:type="character" w:customStyle="1" w:styleId="SubttuloCarcter">
    <w:name w:val="Subtítulo Carácter"/>
    <w:basedOn w:val="Tipodeletrapredefinidodopargrafo"/>
    <w:link w:val="Subttulo"/>
    <w:rsid w:val="002F4FCE"/>
    <w:rPr>
      <w:rFonts w:ascii="Century Gothic" w:eastAsia="Times New Roman" w:hAnsi="Century Gothic" w:cs="Times New Roman"/>
      <w:b/>
      <w:bCs/>
      <w:sz w:val="24"/>
      <w:szCs w:val="24"/>
      <w:lang w:val="en-GB"/>
    </w:rPr>
  </w:style>
  <w:style w:type="character" w:customStyle="1" w:styleId="fn">
    <w:name w:val="fn"/>
    <w:basedOn w:val="Tipodeletrapredefinidodopargrafo"/>
    <w:rsid w:val="000F5533"/>
  </w:style>
  <w:style w:type="character" w:customStyle="1" w:styleId="usesprites2">
    <w:name w:val="use_sprites2"/>
    <w:basedOn w:val="Tipodeletrapredefinidodopargrafo"/>
    <w:rsid w:val="000F5533"/>
  </w:style>
  <w:style w:type="paragraph" w:styleId="SemEspaamento">
    <w:name w:val="No Spacing"/>
    <w:uiPriority w:val="1"/>
    <w:qFormat/>
    <w:rsid w:val="006F169D"/>
    <w:pPr>
      <w:spacing w:after="0" w:line="240" w:lineRule="auto"/>
    </w:pPr>
    <w:rPr>
      <w:rFonts w:ascii="Calibri" w:eastAsia="Calibri" w:hAnsi="Calibri" w:cs="Times New Roman"/>
      <w:lang w:val="en-IE"/>
    </w:rPr>
  </w:style>
  <w:style w:type="paragraph" w:styleId="Cabealho">
    <w:name w:val="header"/>
    <w:basedOn w:val="Normal"/>
    <w:link w:val="CabealhoCarcter"/>
    <w:uiPriority w:val="99"/>
    <w:unhideWhenUsed/>
    <w:rsid w:val="00554D95"/>
    <w:pPr>
      <w:tabs>
        <w:tab w:val="center" w:pos="4252"/>
        <w:tab w:val="right" w:pos="8504"/>
      </w:tabs>
    </w:pPr>
  </w:style>
  <w:style w:type="character" w:customStyle="1" w:styleId="CabealhoCarcter">
    <w:name w:val="Cabeçalho Carácter"/>
    <w:basedOn w:val="Tipodeletrapredefinidodopargrafo"/>
    <w:link w:val="Cabealho"/>
    <w:uiPriority w:val="99"/>
    <w:rsid w:val="00554D95"/>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554D95"/>
    <w:pPr>
      <w:tabs>
        <w:tab w:val="center" w:pos="4252"/>
        <w:tab w:val="right" w:pos="8504"/>
      </w:tabs>
    </w:pPr>
  </w:style>
  <w:style w:type="character" w:customStyle="1" w:styleId="RodapCarcter">
    <w:name w:val="Rodapé Carácter"/>
    <w:basedOn w:val="Tipodeletrapredefinidodopargrafo"/>
    <w:link w:val="Rodap"/>
    <w:uiPriority w:val="99"/>
    <w:rsid w:val="00554D95"/>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554D95"/>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54D95"/>
    <w:rPr>
      <w:rFonts w:ascii="Tahoma" w:eastAsia="Times New Roman" w:hAnsi="Tahoma" w:cs="Tahoma"/>
      <w:sz w:val="16"/>
      <w:szCs w:val="16"/>
      <w:lang w:val="fr-FR"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F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fr-FR" w:eastAsia="it-IT"/>
    </w:rPr>
  </w:style>
  <w:style w:type="paragraph" w:styleId="Cabealho2">
    <w:name w:val="heading 2"/>
    <w:basedOn w:val="Normal"/>
    <w:next w:val="Normal"/>
    <w:link w:val="Cabealho2Carcter"/>
    <w:qFormat/>
    <w:rsid w:val="001D0597"/>
    <w:pPr>
      <w:keepNext/>
      <w:overflowPunct/>
      <w:autoSpaceDE/>
      <w:autoSpaceDN/>
      <w:adjustRightInd/>
      <w:jc w:val="both"/>
      <w:textAlignment w:val="auto"/>
      <w:outlineLvl w:val="1"/>
    </w:pPr>
    <w:rPr>
      <w:rFonts w:ascii="Tahoma" w:hAnsi="Tahoma" w:cs="Tahoma"/>
      <w:b/>
      <w:bCs/>
      <w:sz w:val="22"/>
      <w:lang w:val="es-ES" w:eastAsia="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Avanodecorpodetexto">
    <w:name w:val="Body Text Indent"/>
    <w:basedOn w:val="Normal"/>
    <w:link w:val="AvanodecorpodetextoCarcter"/>
    <w:rsid w:val="00DB3AF7"/>
    <w:pPr>
      <w:autoSpaceDE/>
      <w:autoSpaceDN/>
      <w:textAlignment w:val="auto"/>
    </w:pPr>
    <w:rPr>
      <w:kern w:val="28"/>
      <w:sz w:val="22"/>
      <w:szCs w:val="22"/>
      <w:lang w:val="it-IT"/>
    </w:rPr>
  </w:style>
  <w:style w:type="character" w:customStyle="1" w:styleId="AvanodecorpodetextoCarcter">
    <w:name w:val="Avanço de corpo de texto Carácter"/>
    <w:basedOn w:val="Tipodeletrapredefinidodopargrafo"/>
    <w:link w:val="Avanodecorpodetexto"/>
    <w:rsid w:val="00DB3AF7"/>
    <w:rPr>
      <w:rFonts w:ascii="Times New Roman" w:eastAsia="Times New Roman" w:hAnsi="Times New Roman" w:cs="Times New Roman"/>
      <w:kern w:val="28"/>
      <w:lang w:val="it-IT" w:eastAsia="it-IT"/>
    </w:rPr>
  </w:style>
  <w:style w:type="paragraph" w:styleId="Corpodetexto3">
    <w:name w:val="Body Text 3"/>
    <w:basedOn w:val="Normal"/>
    <w:link w:val="Corpodetexto3Carcter"/>
    <w:rsid w:val="00DB3AF7"/>
    <w:pPr>
      <w:spacing w:after="120"/>
    </w:pPr>
    <w:rPr>
      <w:sz w:val="16"/>
      <w:szCs w:val="16"/>
    </w:rPr>
  </w:style>
  <w:style w:type="character" w:customStyle="1" w:styleId="Corpodetexto3Carcter">
    <w:name w:val="Corpo de texto 3 Carácter"/>
    <w:basedOn w:val="Tipodeletrapredefinidodopargrafo"/>
    <w:link w:val="Corpodetexto3"/>
    <w:rsid w:val="00DB3AF7"/>
    <w:rPr>
      <w:rFonts w:ascii="Times New Roman" w:eastAsia="Times New Roman" w:hAnsi="Times New Roman" w:cs="Times New Roman"/>
      <w:sz w:val="16"/>
      <w:szCs w:val="16"/>
      <w:lang w:val="fr-FR" w:eastAsia="it-IT"/>
    </w:rPr>
  </w:style>
  <w:style w:type="character" w:customStyle="1" w:styleId="style361">
    <w:name w:val="style361"/>
    <w:rsid w:val="001B6DA5"/>
    <w:rPr>
      <w:rFonts w:ascii="Verdana" w:hAnsi="Verdana" w:hint="default"/>
      <w:b/>
      <w:bCs/>
      <w:color w:val="6094BF"/>
      <w:sz w:val="54"/>
      <w:szCs w:val="54"/>
    </w:rPr>
  </w:style>
  <w:style w:type="paragraph" w:styleId="NormalWeb">
    <w:name w:val="Normal (Web)"/>
    <w:basedOn w:val="Normal"/>
    <w:rsid w:val="003D41E1"/>
    <w:pPr>
      <w:overflowPunct/>
      <w:autoSpaceDE/>
      <w:autoSpaceDN/>
      <w:adjustRightInd/>
      <w:textAlignment w:val="auto"/>
    </w:pPr>
    <w:rPr>
      <w:szCs w:val="24"/>
      <w:lang w:val="da-DK" w:eastAsia="en-US"/>
    </w:rPr>
  </w:style>
  <w:style w:type="paragraph" w:styleId="PargrafodaLista">
    <w:name w:val="List Paragraph"/>
    <w:basedOn w:val="Normal"/>
    <w:uiPriority w:val="34"/>
    <w:qFormat/>
    <w:rsid w:val="003C315E"/>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val="es-ES_tradnl" w:eastAsia="en-US"/>
    </w:rPr>
  </w:style>
  <w:style w:type="character" w:customStyle="1" w:styleId="Cabealho2Carcter">
    <w:name w:val="Cabeçalho 2 Carácter"/>
    <w:basedOn w:val="Tipodeletrapredefinidodopargrafo"/>
    <w:link w:val="Cabealho2"/>
    <w:rsid w:val="001D0597"/>
    <w:rPr>
      <w:rFonts w:ascii="Tahoma" w:eastAsia="Times New Roman" w:hAnsi="Tahoma" w:cs="Tahoma"/>
      <w:b/>
      <w:bCs/>
      <w:szCs w:val="20"/>
      <w:lang w:val="es-ES"/>
    </w:rPr>
  </w:style>
  <w:style w:type="paragraph" w:styleId="Subttulo">
    <w:name w:val="Subtitle"/>
    <w:basedOn w:val="Normal"/>
    <w:link w:val="SubttuloCarcter"/>
    <w:qFormat/>
    <w:rsid w:val="002F4FCE"/>
    <w:pPr>
      <w:overflowPunct/>
      <w:autoSpaceDE/>
      <w:autoSpaceDN/>
      <w:adjustRightInd/>
      <w:jc w:val="center"/>
      <w:textAlignment w:val="auto"/>
    </w:pPr>
    <w:rPr>
      <w:rFonts w:ascii="Century Gothic" w:hAnsi="Century Gothic"/>
      <w:b/>
      <w:bCs/>
      <w:szCs w:val="24"/>
      <w:lang w:val="en-GB" w:eastAsia="en-US"/>
    </w:rPr>
  </w:style>
  <w:style w:type="character" w:customStyle="1" w:styleId="SubttuloCarcter">
    <w:name w:val="Subtítulo Carácter"/>
    <w:basedOn w:val="Tipodeletrapredefinidodopargrafo"/>
    <w:link w:val="Subttulo"/>
    <w:rsid w:val="002F4FCE"/>
    <w:rPr>
      <w:rFonts w:ascii="Century Gothic" w:eastAsia="Times New Roman" w:hAnsi="Century Gothic" w:cs="Times New Roman"/>
      <w:b/>
      <w:bCs/>
      <w:sz w:val="24"/>
      <w:szCs w:val="24"/>
      <w:lang w:val="en-GB"/>
    </w:rPr>
  </w:style>
  <w:style w:type="character" w:customStyle="1" w:styleId="fn">
    <w:name w:val="fn"/>
    <w:basedOn w:val="Tipodeletrapredefinidodopargrafo"/>
    <w:rsid w:val="000F5533"/>
  </w:style>
  <w:style w:type="character" w:customStyle="1" w:styleId="usesprites2">
    <w:name w:val="use_sprites2"/>
    <w:basedOn w:val="Tipodeletrapredefinidodopargrafo"/>
    <w:rsid w:val="000F5533"/>
  </w:style>
  <w:style w:type="paragraph" w:styleId="SemEspaamento">
    <w:name w:val="No Spacing"/>
    <w:uiPriority w:val="1"/>
    <w:qFormat/>
    <w:rsid w:val="006F169D"/>
    <w:pPr>
      <w:spacing w:after="0" w:line="240" w:lineRule="auto"/>
    </w:pPr>
    <w:rPr>
      <w:rFonts w:ascii="Calibri" w:eastAsia="Calibri" w:hAnsi="Calibri" w:cs="Times New Roman"/>
      <w:lang w:val="en-IE"/>
    </w:rPr>
  </w:style>
  <w:style w:type="paragraph" w:styleId="Cabealho">
    <w:name w:val="header"/>
    <w:basedOn w:val="Normal"/>
    <w:link w:val="CabealhoCarcter"/>
    <w:uiPriority w:val="99"/>
    <w:unhideWhenUsed/>
    <w:rsid w:val="00554D95"/>
    <w:pPr>
      <w:tabs>
        <w:tab w:val="center" w:pos="4252"/>
        <w:tab w:val="right" w:pos="8504"/>
      </w:tabs>
    </w:pPr>
  </w:style>
  <w:style w:type="character" w:customStyle="1" w:styleId="CabealhoCarcter">
    <w:name w:val="Cabeçalho Carácter"/>
    <w:basedOn w:val="Tipodeletrapredefinidodopargrafo"/>
    <w:link w:val="Cabealho"/>
    <w:uiPriority w:val="99"/>
    <w:rsid w:val="00554D95"/>
    <w:rPr>
      <w:rFonts w:ascii="Times New Roman" w:eastAsia="Times New Roman" w:hAnsi="Times New Roman" w:cs="Times New Roman"/>
      <w:sz w:val="24"/>
      <w:szCs w:val="20"/>
      <w:lang w:val="fr-FR" w:eastAsia="it-IT"/>
    </w:rPr>
  </w:style>
  <w:style w:type="paragraph" w:styleId="Rodap">
    <w:name w:val="footer"/>
    <w:basedOn w:val="Normal"/>
    <w:link w:val="RodapCarcter"/>
    <w:uiPriority w:val="99"/>
    <w:unhideWhenUsed/>
    <w:rsid w:val="00554D95"/>
    <w:pPr>
      <w:tabs>
        <w:tab w:val="center" w:pos="4252"/>
        <w:tab w:val="right" w:pos="8504"/>
      </w:tabs>
    </w:pPr>
  </w:style>
  <w:style w:type="character" w:customStyle="1" w:styleId="RodapCarcter">
    <w:name w:val="Rodapé Carácter"/>
    <w:basedOn w:val="Tipodeletrapredefinidodopargrafo"/>
    <w:link w:val="Rodap"/>
    <w:uiPriority w:val="99"/>
    <w:rsid w:val="00554D95"/>
    <w:rPr>
      <w:rFonts w:ascii="Times New Roman" w:eastAsia="Times New Roman" w:hAnsi="Times New Roman" w:cs="Times New Roman"/>
      <w:sz w:val="24"/>
      <w:szCs w:val="20"/>
      <w:lang w:val="fr-FR" w:eastAsia="it-IT"/>
    </w:rPr>
  </w:style>
  <w:style w:type="paragraph" w:styleId="Textodebalo">
    <w:name w:val="Balloon Text"/>
    <w:basedOn w:val="Normal"/>
    <w:link w:val="TextodebaloCarcter"/>
    <w:uiPriority w:val="99"/>
    <w:semiHidden/>
    <w:unhideWhenUsed/>
    <w:rsid w:val="00554D95"/>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554D95"/>
    <w:rPr>
      <w:rFonts w:ascii="Tahoma" w:eastAsia="Times New Roman" w:hAnsi="Tahoma" w:cs="Tahoma"/>
      <w:sz w:val="16"/>
      <w:szCs w:val="16"/>
      <w:lang w:val="fr-FR"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728206">
      <w:bodyDiv w:val="1"/>
      <w:marLeft w:val="0"/>
      <w:marRight w:val="0"/>
      <w:marTop w:val="45"/>
      <w:marBottom w:val="0"/>
      <w:divBdr>
        <w:top w:val="none" w:sz="0" w:space="0" w:color="auto"/>
        <w:left w:val="none" w:sz="0" w:space="0" w:color="auto"/>
        <w:bottom w:val="none" w:sz="0" w:space="0" w:color="auto"/>
        <w:right w:val="none" w:sz="0" w:space="0" w:color="auto"/>
      </w:divBdr>
      <w:divsChild>
        <w:div w:id="932129452">
          <w:marLeft w:val="0"/>
          <w:marRight w:val="0"/>
          <w:marTop w:val="0"/>
          <w:marBottom w:val="0"/>
          <w:divBdr>
            <w:top w:val="none" w:sz="0" w:space="0" w:color="auto"/>
            <w:left w:val="none" w:sz="0" w:space="0" w:color="auto"/>
            <w:bottom w:val="none" w:sz="0" w:space="0" w:color="auto"/>
            <w:right w:val="none" w:sz="0" w:space="0" w:color="auto"/>
          </w:divBdr>
          <w:divsChild>
            <w:div w:id="2124155916">
              <w:marLeft w:val="0"/>
              <w:marRight w:val="0"/>
              <w:marTop w:val="0"/>
              <w:marBottom w:val="0"/>
              <w:divBdr>
                <w:top w:val="none" w:sz="0" w:space="0" w:color="auto"/>
                <w:left w:val="none" w:sz="0" w:space="0" w:color="auto"/>
                <w:bottom w:val="none" w:sz="0" w:space="0" w:color="auto"/>
                <w:right w:val="none" w:sz="0" w:space="0" w:color="auto"/>
              </w:divBdr>
              <w:divsChild>
                <w:div w:id="2062288066">
                  <w:marLeft w:val="0"/>
                  <w:marRight w:val="0"/>
                  <w:marTop w:val="0"/>
                  <w:marBottom w:val="0"/>
                  <w:divBdr>
                    <w:top w:val="none" w:sz="0" w:space="0" w:color="auto"/>
                    <w:left w:val="none" w:sz="0" w:space="0" w:color="auto"/>
                    <w:bottom w:val="none" w:sz="0" w:space="0" w:color="auto"/>
                    <w:right w:val="none" w:sz="0" w:space="0" w:color="auto"/>
                  </w:divBdr>
                  <w:divsChild>
                    <w:div w:id="157039640">
                      <w:marLeft w:val="0"/>
                      <w:marRight w:val="0"/>
                      <w:marTop w:val="0"/>
                      <w:marBottom w:val="0"/>
                      <w:divBdr>
                        <w:top w:val="none" w:sz="0" w:space="0" w:color="auto"/>
                        <w:left w:val="none" w:sz="0" w:space="0" w:color="auto"/>
                        <w:bottom w:val="none" w:sz="0" w:space="0" w:color="auto"/>
                        <w:right w:val="none" w:sz="0" w:space="0" w:color="auto"/>
                      </w:divBdr>
                      <w:divsChild>
                        <w:div w:id="1068848938">
                          <w:marLeft w:val="0"/>
                          <w:marRight w:val="0"/>
                          <w:marTop w:val="45"/>
                          <w:marBottom w:val="0"/>
                          <w:divBdr>
                            <w:top w:val="none" w:sz="0" w:space="0" w:color="auto"/>
                            <w:left w:val="none" w:sz="0" w:space="0" w:color="auto"/>
                            <w:bottom w:val="none" w:sz="0" w:space="0" w:color="auto"/>
                            <w:right w:val="none" w:sz="0" w:space="0" w:color="auto"/>
                          </w:divBdr>
                          <w:divsChild>
                            <w:div w:id="1538617427">
                              <w:marLeft w:val="0"/>
                              <w:marRight w:val="0"/>
                              <w:marTop w:val="0"/>
                              <w:marBottom w:val="0"/>
                              <w:divBdr>
                                <w:top w:val="none" w:sz="0" w:space="0" w:color="auto"/>
                                <w:left w:val="none" w:sz="0" w:space="0" w:color="auto"/>
                                <w:bottom w:val="none" w:sz="0" w:space="0" w:color="auto"/>
                                <w:right w:val="none" w:sz="0" w:space="0" w:color="auto"/>
                              </w:divBdr>
                              <w:divsChild>
                                <w:div w:id="386029053">
                                  <w:marLeft w:val="0"/>
                                  <w:marRight w:val="0"/>
                                  <w:marTop w:val="0"/>
                                  <w:marBottom w:val="0"/>
                                  <w:divBdr>
                                    <w:top w:val="none" w:sz="0" w:space="0" w:color="auto"/>
                                    <w:left w:val="none" w:sz="0" w:space="0" w:color="auto"/>
                                    <w:bottom w:val="none" w:sz="0" w:space="0" w:color="auto"/>
                                    <w:right w:val="none" w:sz="0" w:space="0" w:color="auto"/>
                                  </w:divBdr>
                                  <w:divsChild>
                                    <w:div w:id="1212109684">
                                      <w:marLeft w:val="10530"/>
                                      <w:marRight w:val="0"/>
                                      <w:marTop w:val="0"/>
                                      <w:marBottom w:val="0"/>
                                      <w:divBdr>
                                        <w:top w:val="none" w:sz="0" w:space="0" w:color="auto"/>
                                        <w:left w:val="none" w:sz="0" w:space="0" w:color="auto"/>
                                        <w:bottom w:val="none" w:sz="0" w:space="0" w:color="auto"/>
                                        <w:right w:val="none" w:sz="0" w:space="0" w:color="auto"/>
                                      </w:divBdr>
                                      <w:divsChild>
                                        <w:div w:id="790317370">
                                          <w:marLeft w:val="0"/>
                                          <w:marRight w:val="0"/>
                                          <w:marTop w:val="0"/>
                                          <w:marBottom w:val="0"/>
                                          <w:divBdr>
                                            <w:top w:val="none" w:sz="0" w:space="0" w:color="auto"/>
                                            <w:left w:val="none" w:sz="0" w:space="0" w:color="auto"/>
                                            <w:bottom w:val="none" w:sz="0" w:space="0" w:color="auto"/>
                                            <w:right w:val="none" w:sz="0" w:space="0" w:color="auto"/>
                                          </w:divBdr>
                                          <w:divsChild>
                                            <w:div w:id="331105783">
                                              <w:marLeft w:val="0"/>
                                              <w:marRight w:val="0"/>
                                              <w:marTop w:val="0"/>
                                              <w:marBottom w:val="0"/>
                                              <w:divBdr>
                                                <w:top w:val="none" w:sz="0" w:space="0" w:color="auto"/>
                                                <w:left w:val="none" w:sz="0" w:space="0" w:color="auto"/>
                                                <w:bottom w:val="none" w:sz="0" w:space="0" w:color="auto"/>
                                                <w:right w:val="none" w:sz="0" w:space="0" w:color="auto"/>
                                              </w:divBdr>
                                              <w:divsChild>
                                                <w:div w:id="2037457863">
                                                  <w:marLeft w:val="0"/>
                                                  <w:marRight w:val="0"/>
                                                  <w:marTop w:val="0"/>
                                                  <w:marBottom w:val="0"/>
                                                  <w:divBdr>
                                                    <w:top w:val="none" w:sz="0" w:space="0" w:color="auto"/>
                                                    <w:left w:val="none" w:sz="0" w:space="0" w:color="auto"/>
                                                    <w:bottom w:val="none" w:sz="0" w:space="0" w:color="auto"/>
                                                    <w:right w:val="none" w:sz="0" w:space="0" w:color="auto"/>
                                                  </w:divBdr>
                                                  <w:divsChild>
                                                    <w:div w:id="1626815629">
                                                      <w:marLeft w:val="0"/>
                                                      <w:marRight w:val="0"/>
                                                      <w:marTop w:val="0"/>
                                                      <w:marBottom w:val="0"/>
                                                      <w:divBdr>
                                                        <w:top w:val="none" w:sz="0" w:space="0" w:color="auto"/>
                                                        <w:left w:val="none" w:sz="0" w:space="0" w:color="auto"/>
                                                        <w:bottom w:val="none" w:sz="0" w:space="0" w:color="auto"/>
                                                        <w:right w:val="none" w:sz="0" w:space="0" w:color="auto"/>
                                                      </w:divBdr>
                                                      <w:divsChild>
                                                        <w:div w:id="745734693">
                                                          <w:marLeft w:val="0"/>
                                                          <w:marRight w:val="0"/>
                                                          <w:marTop w:val="0"/>
                                                          <w:marBottom w:val="0"/>
                                                          <w:divBdr>
                                                            <w:top w:val="none" w:sz="0" w:space="0" w:color="auto"/>
                                                            <w:left w:val="none" w:sz="0" w:space="0" w:color="auto"/>
                                                            <w:bottom w:val="none" w:sz="0" w:space="0" w:color="auto"/>
                                                            <w:right w:val="none" w:sz="0" w:space="0" w:color="auto"/>
                                                          </w:divBdr>
                                                          <w:divsChild>
                                                            <w:div w:id="1385830453">
                                                              <w:marLeft w:val="0"/>
                                                              <w:marRight w:val="0"/>
                                                              <w:marTop w:val="0"/>
                                                              <w:marBottom w:val="0"/>
                                                              <w:divBdr>
                                                                <w:top w:val="none" w:sz="0" w:space="0" w:color="auto"/>
                                                                <w:left w:val="none" w:sz="0" w:space="0" w:color="auto"/>
                                                                <w:bottom w:val="none" w:sz="0" w:space="0" w:color="auto"/>
                                                                <w:right w:val="none" w:sz="0" w:space="0" w:color="auto"/>
                                                              </w:divBdr>
                                                              <w:divsChild>
                                                                <w:div w:id="1020549659">
                                                                  <w:marLeft w:val="0"/>
                                                                  <w:marRight w:val="0"/>
                                                                  <w:marTop w:val="0"/>
                                                                  <w:marBottom w:val="0"/>
                                                                  <w:divBdr>
                                                                    <w:top w:val="none" w:sz="0" w:space="0" w:color="auto"/>
                                                                    <w:left w:val="none" w:sz="0" w:space="0" w:color="auto"/>
                                                                    <w:bottom w:val="none" w:sz="0" w:space="0" w:color="auto"/>
                                                                    <w:right w:val="none" w:sz="0" w:space="0" w:color="auto"/>
                                                                  </w:divBdr>
                                                                  <w:divsChild>
                                                                    <w:div w:id="3109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646085">
      <w:bodyDiv w:val="1"/>
      <w:marLeft w:val="0"/>
      <w:marRight w:val="0"/>
      <w:marTop w:val="45"/>
      <w:marBottom w:val="0"/>
      <w:divBdr>
        <w:top w:val="none" w:sz="0" w:space="0" w:color="auto"/>
        <w:left w:val="none" w:sz="0" w:space="0" w:color="auto"/>
        <w:bottom w:val="none" w:sz="0" w:space="0" w:color="auto"/>
        <w:right w:val="none" w:sz="0" w:space="0" w:color="auto"/>
      </w:divBdr>
      <w:divsChild>
        <w:div w:id="1304459637">
          <w:marLeft w:val="0"/>
          <w:marRight w:val="0"/>
          <w:marTop w:val="0"/>
          <w:marBottom w:val="0"/>
          <w:divBdr>
            <w:top w:val="none" w:sz="0" w:space="0" w:color="auto"/>
            <w:left w:val="none" w:sz="0" w:space="0" w:color="auto"/>
            <w:bottom w:val="none" w:sz="0" w:space="0" w:color="auto"/>
            <w:right w:val="none" w:sz="0" w:space="0" w:color="auto"/>
          </w:divBdr>
          <w:divsChild>
            <w:div w:id="1247039055">
              <w:marLeft w:val="0"/>
              <w:marRight w:val="0"/>
              <w:marTop w:val="0"/>
              <w:marBottom w:val="0"/>
              <w:divBdr>
                <w:top w:val="none" w:sz="0" w:space="0" w:color="auto"/>
                <w:left w:val="none" w:sz="0" w:space="0" w:color="auto"/>
                <w:bottom w:val="none" w:sz="0" w:space="0" w:color="auto"/>
                <w:right w:val="none" w:sz="0" w:space="0" w:color="auto"/>
              </w:divBdr>
              <w:divsChild>
                <w:div w:id="1070887239">
                  <w:marLeft w:val="0"/>
                  <w:marRight w:val="0"/>
                  <w:marTop w:val="0"/>
                  <w:marBottom w:val="0"/>
                  <w:divBdr>
                    <w:top w:val="none" w:sz="0" w:space="0" w:color="auto"/>
                    <w:left w:val="none" w:sz="0" w:space="0" w:color="auto"/>
                    <w:bottom w:val="none" w:sz="0" w:space="0" w:color="auto"/>
                    <w:right w:val="none" w:sz="0" w:space="0" w:color="auto"/>
                  </w:divBdr>
                  <w:divsChild>
                    <w:div w:id="368259487">
                      <w:marLeft w:val="0"/>
                      <w:marRight w:val="0"/>
                      <w:marTop w:val="0"/>
                      <w:marBottom w:val="0"/>
                      <w:divBdr>
                        <w:top w:val="none" w:sz="0" w:space="0" w:color="auto"/>
                        <w:left w:val="none" w:sz="0" w:space="0" w:color="auto"/>
                        <w:bottom w:val="none" w:sz="0" w:space="0" w:color="auto"/>
                        <w:right w:val="none" w:sz="0" w:space="0" w:color="auto"/>
                      </w:divBdr>
                      <w:divsChild>
                        <w:div w:id="1903173885">
                          <w:marLeft w:val="0"/>
                          <w:marRight w:val="0"/>
                          <w:marTop w:val="45"/>
                          <w:marBottom w:val="0"/>
                          <w:divBdr>
                            <w:top w:val="none" w:sz="0" w:space="0" w:color="auto"/>
                            <w:left w:val="none" w:sz="0" w:space="0" w:color="auto"/>
                            <w:bottom w:val="none" w:sz="0" w:space="0" w:color="auto"/>
                            <w:right w:val="none" w:sz="0" w:space="0" w:color="auto"/>
                          </w:divBdr>
                          <w:divsChild>
                            <w:div w:id="696348512">
                              <w:marLeft w:val="0"/>
                              <w:marRight w:val="0"/>
                              <w:marTop w:val="0"/>
                              <w:marBottom w:val="0"/>
                              <w:divBdr>
                                <w:top w:val="none" w:sz="0" w:space="0" w:color="auto"/>
                                <w:left w:val="none" w:sz="0" w:space="0" w:color="auto"/>
                                <w:bottom w:val="none" w:sz="0" w:space="0" w:color="auto"/>
                                <w:right w:val="none" w:sz="0" w:space="0" w:color="auto"/>
                              </w:divBdr>
                              <w:divsChild>
                                <w:div w:id="202136570">
                                  <w:marLeft w:val="0"/>
                                  <w:marRight w:val="0"/>
                                  <w:marTop w:val="0"/>
                                  <w:marBottom w:val="0"/>
                                  <w:divBdr>
                                    <w:top w:val="none" w:sz="0" w:space="0" w:color="auto"/>
                                    <w:left w:val="none" w:sz="0" w:space="0" w:color="auto"/>
                                    <w:bottom w:val="none" w:sz="0" w:space="0" w:color="auto"/>
                                    <w:right w:val="none" w:sz="0" w:space="0" w:color="auto"/>
                                  </w:divBdr>
                                  <w:divsChild>
                                    <w:div w:id="1521972579">
                                      <w:marLeft w:val="10530"/>
                                      <w:marRight w:val="0"/>
                                      <w:marTop w:val="0"/>
                                      <w:marBottom w:val="0"/>
                                      <w:divBdr>
                                        <w:top w:val="none" w:sz="0" w:space="0" w:color="auto"/>
                                        <w:left w:val="none" w:sz="0" w:space="0" w:color="auto"/>
                                        <w:bottom w:val="none" w:sz="0" w:space="0" w:color="auto"/>
                                        <w:right w:val="none" w:sz="0" w:space="0" w:color="auto"/>
                                      </w:divBdr>
                                      <w:divsChild>
                                        <w:div w:id="1050884186">
                                          <w:marLeft w:val="0"/>
                                          <w:marRight w:val="0"/>
                                          <w:marTop w:val="0"/>
                                          <w:marBottom w:val="0"/>
                                          <w:divBdr>
                                            <w:top w:val="none" w:sz="0" w:space="0" w:color="auto"/>
                                            <w:left w:val="none" w:sz="0" w:space="0" w:color="auto"/>
                                            <w:bottom w:val="none" w:sz="0" w:space="0" w:color="auto"/>
                                            <w:right w:val="none" w:sz="0" w:space="0" w:color="auto"/>
                                          </w:divBdr>
                                          <w:divsChild>
                                            <w:div w:id="870604651">
                                              <w:marLeft w:val="0"/>
                                              <w:marRight w:val="0"/>
                                              <w:marTop w:val="0"/>
                                              <w:marBottom w:val="0"/>
                                              <w:divBdr>
                                                <w:top w:val="none" w:sz="0" w:space="0" w:color="auto"/>
                                                <w:left w:val="none" w:sz="0" w:space="0" w:color="auto"/>
                                                <w:bottom w:val="none" w:sz="0" w:space="0" w:color="auto"/>
                                                <w:right w:val="none" w:sz="0" w:space="0" w:color="auto"/>
                                              </w:divBdr>
                                              <w:divsChild>
                                                <w:div w:id="2123500106">
                                                  <w:marLeft w:val="0"/>
                                                  <w:marRight w:val="0"/>
                                                  <w:marTop w:val="0"/>
                                                  <w:marBottom w:val="0"/>
                                                  <w:divBdr>
                                                    <w:top w:val="none" w:sz="0" w:space="0" w:color="auto"/>
                                                    <w:left w:val="none" w:sz="0" w:space="0" w:color="auto"/>
                                                    <w:bottom w:val="none" w:sz="0" w:space="0" w:color="auto"/>
                                                    <w:right w:val="none" w:sz="0" w:space="0" w:color="auto"/>
                                                  </w:divBdr>
                                                  <w:divsChild>
                                                    <w:div w:id="1644195054">
                                                      <w:marLeft w:val="0"/>
                                                      <w:marRight w:val="0"/>
                                                      <w:marTop w:val="0"/>
                                                      <w:marBottom w:val="0"/>
                                                      <w:divBdr>
                                                        <w:top w:val="none" w:sz="0" w:space="0" w:color="auto"/>
                                                        <w:left w:val="none" w:sz="0" w:space="0" w:color="auto"/>
                                                        <w:bottom w:val="none" w:sz="0" w:space="0" w:color="auto"/>
                                                        <w:right w:val="none" w:sz="0" w:space="0" w:color="auto"/>
                                                      </w:divBdr>
                                                      <w:divsChild>
                                                        <w:div w:id="1723823448">
                                                          <w:marLeft w:val="0"/>
                                                          <w:marRight w:val="0"/>
                                                          <w:marTop w:val="0"/>
                                                          <w:marBottom w:val="0"/>
                                                          <w:divBdr>
                                                            <w:top w:val="none" w:sz="0" w:space="0" w:color="auto"/>
                                                            <w:left w:val="none" w:sz="0" w:space="0" w:color="auto"/>
                                                            <w:bottom w:val="none" w:sz="0" w:space="0" w:color="auto"/>
                                                            <w:right w:val="none" w:sz="0" w:space="0" w:color="auto"/>
                                                          </w:divBdr>
                                                          <w:divsChild>
                                                            <w:div w:id="932320684">
                                                              <w:marLeft w:val="0"/>
                                                              <w:marRight w:val="0"/>
                                                              <w:marTop w:val="0"/>
                                                              <w:marBottom w:val="0"/>
                                                              <w:divBdr>
                                                                <w:top w:val="none" w:sz="0" w:space="0" w:color="auto"/>
                                                                <w:left w:val="none" w:sz="0" w:space="0" w:color="auto"/>
                                                                <w:bottom w:val="none" w:sz="0" w:space="0" w:color="auto"/>
                                                                <w:right w:val="none" w:sz="0" w:space="0" w:color="auto"/>
                                                              </w:divBdr>
                                                              <w:divsChild>
                                                                <w:div w:id="1326132535">
                                                                  <w:marLeft w:val="0"/>
                                                                  <w:marRight w:val="0"/>
                                                                  <w:marTop w:val="0"/>
                                                                  <w:marBottom w:val="0"/>
                                                                  <w:divBdr>
                                                                    <w:top w:val="none" w:sz="0" w:space="0" w:color="auto"/>
                                                                    <w:left w:val="none" w:sz="0" w:space="0" w:color="auto"/>
                                                                    <w:bottom w:val="none" w:sz="0" w:space="0" w:color="auto"/>
                                                                    <w:right w:val="none" w:sz="0" w:space="0" w:color="auto"/>
                                                                  </w:divBdr>
                                                                  <w:divsChild>
                                                                    <w:div w:id="15690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871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americas-abreu.com/Home-9780.asp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3</Pages>
  <Words>1061</Words>
  <Characters>5733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Viagens Abreu, SA</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Madalena Jorge</dc:creator>
  <cp:keywords/>
  <dc:description/>
  <cp:lastModifiedBy>Alexandra Bispo</cp:lastModifiedBy>
  <cp:revision>15</cp:revision>
  <dcterms:created xsi:type="dcterms:W3CDTF">2013-12-13T10:53:00Z</dcterms:created>
  <dcterms:modified xsi:type="dcterms:W3CDTF">2014-04-11T09:50:00Z</dcterms:modified>
</cp:coreProperties>
</file>